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736" w:rsidRPr="008017D5" w:rsidRDefault="00700736" w:rsidP="00700736">
      <w:pPr>
        <w:rPr>
          <w:rFonts w:ascii="Futura Std Medium" w:hAnsi="Futura Std Medium"/>
          <w:b/>
          <w:sz w:val="28"/>
        </w:rPr>
      </w:pPr>
      <w:bookmarkStart w:id="0" w:name="_GoBack"/>
      <w:bookmarkEnd w:id="0"/>
      <w:r>
        <w:rPr>
          <w:rFonts w:ascii="Microsoft YaHei UI" w:hAnsi="Microsoft YaHei UI"/>
          <w:b/>
          <w:sz w:val="28"/>
        </w:rPr>
        <w:t>新型接触器设计奖</w:t>
      </w:r>
    </w:p>
    <w:p w:rsidR="00700736" w:rsidRPr="008017D5" w:rsidRDefault="00700736" w:rsidP="00700736">
      <w:pPr>
        <w:rPr>
          <w:rFonts w:ascii="Futura Std Medium" w:hAnsi="Futura Std Medium"/>
        </w:rPr>
      </w:pPr>
    </w:p>
    <w:p w:rsidR="00700736" w:rsidRPr="008017D5" w:rsidRDefault="00700736" w:rsidP="00700736">
      <w:pPr>
        <w:rPr>
          <w:rFonts w:ascii="Futura Std Medium" w:hAnsi="Futura Std Medium"/>
        </w:rPr>
      </w:pPr>
      <w:r>
        <w:rPr>
          <w:rFonts w:ascii="Microsoft YaHei UI" w:hAnsi="Microsoft YaHei UI"/>
        </w:rPr>
        <w:t>巴登符腾堡州设计中心颁奖 Georg Schlegel 公司凭借其新型 MK 接触器获得了著名的银Focus Award。这是Schlegel的 第103届设计奖。</w:t>
      </w:r>
    </w:p>
    <w:p w:rsidR="00700736" w:rsidRPr="008017D5" w:rsidRDefault="00700736" w:rsidP="00700736">
      <w:pPr>
        <w:rPr>
          <w:rFonts w:ascii="Futura Std Medium" w:hAnsi="Futura Std Medium"/>
        </w:rPr>
      </w:pPr>
    </w:p>
    <w:p w:rsidR="00700736" w:rsidRPr="008017D5" w:rsidRDefault="00700736" w:rsidP="00700736">
      <w:pPr>
        <w:rPr>
          <w:rFonts w:ascii="Futura Std Medium" w:hAnsi="Futura Std Medium"/>
        </w:rPr>
      </w:pPr>
      <w:r>
        <w:rPr>
          <w:rFonts w:ascii="Microsoft YaHei UI" w:hAnsi="Microsoft YaHei UI"/>
        </w:rPr>
        <w:t>“我们对这个奖项感到非常高兴。该奖项进一步证明，我们 SCHLEGEL 始终考虑好的设计，即使是不太明显的产品开发，” Christoph Schlegel 说。该奖项特别有价值，因为设计中心作为国家机构独立运作，没有商业意图。</w:t>
      </w:r>
    </w:p>
    <w:p w:rsidR="00700736" w:rsidRPr="008017D5" w:rsidRDefault="00700736" w:rsidP="00700736">
      <w:pPr>
        <w:rPr>
          <w:rFonts w:ascii="Futura Std Medium" w:hAnsi="Futura Std Medium"/>
        </w:rPr>
      </w:pPr>
    </w:p>
    <w:p w:rsidR="00700736" w:rsidRPr="008017D5" w:rsidRDefault="00700736" w:rsidP="00700736">
      <w:pPr>
        <w:rPr>
          <w:rFonts w:ascii="Futura Std Medium" w:hAnsi="Futura Std Medium"/>
        </w:rPr>
      </w:pPr>
      <w:r>
        <w:rPr>
          <w:rFonts w:ascii="Microsoft YaHei UI" w:hAnsi="Microsoft YaHei UI"/>
        </w:rPr>
        <w:t>设计质量是设计奖项的重要标准 — 但不是唯一标准。独立陪审员还关注功能、创新水平、人体工程学和实用性。</w:t>
      </w:r>
    </w:p>
    <w:p w:rsidR="00700736" w:rsidRPr="008017D5" w:rsidRDefault="00700736" w:rsidP="00700736">
      <w:pPr>
        <w:rPr>
          <w:rFonts w:ascii="Futura Std Medium" w:hAnsi="Futura Std Medium"/>
        </w:rPr>
      </w:pPr>
    </w:p>
    <w:p w:rsidR="00700736" w:rsidRPr="008017D5" w:rsidRDefault="00700736" w:rsidP="00700736">
      <w:pPr>
        <w:rPr>
          <w:rFonts w:ascii="Futura Std Medium" w:hAnsi="Futura Std Medium"/>
        </w:rPr>
      </w:pPr>
      <w:r>
        <w:rPr>
          <w:rFonts w:ascii="Microsoft YaHei UI" w:hAnsi="Microsoft YaHei UI"/>
        </w:rPr>
        <w:t>MK 在这些类别中也给人留下深刻印象：更扁平、更小、更模块化 — 这就是 MK 的特点。有了它，我们已经成功地开发出一种极其紧凑但同时功能强大的接触器，它还以其线性美学吸引人。</w:t>
      </w:r>
    </w:p>
    <w:p w:rsidR="00700736" w:rsidRPr="008017D5" w:rsidRDefault="00700736" w:rsidP="00700736">
      <w:pPr>
        <w:rPr>
          <w:rFonts w:ascii="Futura Std Medium" w:hAnsi="Futura Std Medium"/>
        </w:rPr>
      </w:pPr>
    </w:p>
    <w:p w:rsidR="00700736" w:rsidRPr="008017D5" w:rsidRDefault="00700736" w:rsidP="00700736">
      <w:pPr>
        <w:rPr>
          <w:rFonts w:ascii="Futura Std Medium" w:hAnsi="Futura Std Medium"/>
        </w:rPr>
      </w:pPr>
      <w:r>
        <w:rPr>
          <w:rFonts w:ascii="Microsoft YaHei UI" w:hAnsi="Microsoft YaHei UI"/>
        </w:rPr>
        <w:t>由于经过深思熟虑的结构，MK 仅需要 17.6 毫米的安装深度。 NO 触点、NC 触点和 LED 照明的清晰着色支持安装过程中的操作，元件可以可变地组合并布置在模块支架中。</w:t>
      </w:r>
    </w:p>
    <w:p w:rsidR="00700736" w:rsidRPr="008017D5" w:rsidRDefault="00700736" w:rsidP="00700736">
      <w:pPr>
        <w:rPr>
          <w:rFonts w:ascii="Futura Std Medium" w:hAnsi="Futura Std Medium"/>
        </w:rPr>
      </w:pPr>
    </w:p>
    <w:p w:rsidR="00D86AA6" w:rsidRPr="008017D5" w:rsidRDefault="00700736">
      <w:pPr>
        <w:rPr>
          <w:rFonts w:ascii="Futura Std Medium" w:hAnsi="Futura Std Medium"/>
        </w:rPr>
      </w:pPr>
      <w:r>
        <w:rPr>
          <w:rFonts w:ascii="Microsoft YaHei UI" w:hAnsi="Microsoft YaHei UI"/>
        </w:rPr>
        <w:t>在SCHLEGEL 世界中，MK 可以以多种不同的方式使用：它适合该系列中所有带有22 mm 轴环的SCHLEGEL 执行器。</w:t>
      </w:r>
    </w:p>
    <w:sectPr w:rsidR="00D86AA6" w:rsidRPr="008017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736"/>
    <w:rsid w:val="0042167C"/>
    <w:rsid w:val="005A3D31"/>
    <w:rsid w:val="00600735"/>
    <w:rsid w:val="00632874"/>
    <w:rsid w:val="00700736"/>
    <w:rsid w:val="008017D5"/>
    <w:rsid w:val="00D8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07726-6D50-498B-988C-F100ABD99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0736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5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Calibri Light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Microsoft YaHei UI"/>
        <a:ea typeface="Microsoft YaHei UI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</dc:creator>
  <cp:keywords/>
  <dc:description/>
  <cp:lastModifiedBy>Tamara Lemke</cp:lastModifiedBy>
  <cp:revision>2</cp:revision>
  <dcterms:created xsi:type="dcterms:W3CDTF">2023-01-11T15:08:00Z</dcterms:created>
  <dcterms:modified xsi:type="dcterms:W3CDTF">2023-01-11T15:08:00Z</dcterms:modified>
</cp:coreProperties>
</file>