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955" w:rsidRPr="009C6780" w:rsidRDefault="00F45955" w:rsidP="00F45955">
      <w:pPr>
        <w:spacing w:after="0" w:line="240" w:lineRule="auto"/>
        <w:contextualSpacing/>
        <w:rPr>
          <w:rFonts w:cstheme="minorHAnsi"/>
          <w:sz w:val="28"/>
          <w:szCs w:val="28"/>
          <w:lang w:val="en-GB"/>
        </w:rPr>
      </w:pPr>
      <w:r w:rsidRPr="009C6780">
        <w:rPr>
          <w:rFonts w:cstheme="minorHAnsi"/>
          <w:sz w:val="28"/>
          <w:szCs w:val="28"/>
          <w:lang w:val="en-GB"/>
        </w:rPr>
        <w:t>New USB-C panel mount jacks</w:t>
      </w:r>
    </w:p>
    <w:p w:rsidR="00F45955" w:rsidRPr="009C6780" w:rsidRDefault="00F45955" w:rsidP="00F45955">
      <w:pPr>
        <w:spacing w:after="0" w:line="240" w:lineRule="auto"/>
        <w:contextualSpacing/>
        <w:rPr>
          <w:rFonts w:cstheme="minorHAnsi"/>
          <w:sz w:val="28"/>
          <w:szCs w:val="28"/>
          <w:lang w:val="en-GB"/>
        </w:rPr>
      </w:pPr>
    </w:p>
    <w:p w:rsidR="00FB2FFC" w:rsidRPr="009C6780" w:rsidRDefault="00FB2FFC" w:rsidP="00FB2FFC">
      <w:pPr>
        <w:pStyle w:val="Listenabsatz"/>
        <w:spacing w:after="0" w:line="240" w:lineRule="auto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r w:rsidRPr="009C6780">
        <w:rPr>
          <w:rFonts w:asciiTheme="minorHAnsi" w:hAnsiTheme="minorHAnsi" w:cstheme="minorHAnsi"/>
          <w:sz w:val="22"/>
          <w:szCs w:val="22"/>
          <w:lang w:val="en-GB"/>
        </w:rPr>
        <w:t>Georg Schlegel GmbH &amp; Co. KG expands its panel mount jack range by two additional USB-C versions.</w:t>
      </w:r>
    </w:p>
    <w:p w:rsidR="00FB2FFC" w:rsidRPr="009C6780" w:rsidRDefault="00FB2FFC" w:rsidP="00FB2FFC">
      <w:pPr>
        <w:pStyle w:val="Listenabsatz"/>
        <w:spacing w:after="0" w:line="240" w:lineRule="auto"/>
        <w:ind w:left="0"/>
        <w:rPr>
          <w:rFonts w:asciiTheme="minorHAnsi" w:hAnsiTheme="minorHAnsi" w:cstheme="minorHAnsi"/>
          <w:sz w:val="22"/>
          <w:szCs w:val="22"/>
          <w:lang w:val="en-GB"/>
        </w:rPr>
      </w:pPr>
    </w:p>
    <w:p w:rsidR="00E76E91" w:rsidRPr="009C6780" w:rsidRDefault="00FB2FFC" w:rsidP="00FB2FFC">
      <w:pPr>
        <w:pStyle w:val="Listenabsatz"/>
        <w:spacing w:after="0" w:line="240" w:lineRule="auto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r w:rsidRPr="009C6780">
        <w:rPr>
          <w:rFonts w:asciiTheme="minorHAnsi" w:hAnsiTheme="minorHAnsi" w:cstheme="minorHAnsi"/>
          <w:sz w:val="22"/>
          <w:szCs w:val="22"/>
          <w:lang w:val="en-GB"/>
        </w:rPr>
        <w:t xml:space="preserve">The usage of USB-C devices in the industrial sector is increasing steadily. </w:t>
      </w:r>
      <w:proofErr w:type="gramStart"/>
      <w:r w:rsidRPr="009C6780">
        <w:rPr>
          <w:rFonts w:asciiTheme="minorHAnsi" w:hAnsiTheme="minorHAnsi" w:cstheme="minorHAnsi"/>
          <w:sz w:val="22"/>
          <w:szCs w:val="22"/>
          <w:lang w:val="en-GB"/>
        </w:rPr>
        <w:t>So</w:t>
      </w:r>
      <w:proofErr w:type="gramEnd"/>
      <w:r w:rsidRPr="009C6780">
        <w:rPr>
          <w:rFonts w:asciiTheme="minorHAnsi" w:hAnsiTheme="minorHAnsi" w:cstheme="minorHAnsi"/>
          <w:sz w:val="22"/>
          <w:szCs w:val="22"/>
          <w:lang w:val="en-GB"/>
        </w:rPr>
        <w:t>, Schlegel's contribution to this trend</w:t>
      </w:r>
      <w:r w:rsidR="009C6780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bookmarkStart w:id="0" w:name="_GoBack"/>
      <w:bookmarkEnd w:id="0"/>
      <w:r w:rsidRPr="009C6780">
        <w:rPr>
          <w:rFonts w:asciiTheme="minorHAnsi" w:hAnsiTheme="minorHAnsi" w:cstheme="minorHAnsi"/>
          <w:sz w:val="22"/>
          <w:szCs w:val="22"/>
          <w:lang w:val="en-GB"/>
        </w:rPr>
        <w:t xml:space="preserve">are two new USB-C panel mount jacks. Both jacks </w:t>
      </w:r>
      <w:proofErr w:type="gramStart"/>
      <w:r w:rsidRPr="009C6780">
        <w:rPr>
          <w:rFonts w:asciiTheme="minorHAnsi" w:hAnsiTheme="minorHAnsi" w:cstheme="minorHAnsi"/>
          <w:sz w:val="22"/>
          <w:szCs w:val="22"/>
          <w:lang w:val="en-GB"/>
        </w:rPr>
        <w:t>are designed</w:t>
      </w:r>
      <w:proofErr w:type="gramEnd"/>
      <w:r w:rsidRPr="009C6780">
        <w:rPr>
          <w:rFonts w:asciiTheme="minorHAnsi" w:hAnsiTheme="minorHAnsi" w:cstheme="minorHAnsi"/>
          <w:sz w:val="22"/>
          <w:szCs w:val="22"/>
          <w:lang w:val="en-GB"/>
        </w:rPr>
        <w:t xml:space="preserve"> as</w:t>
      </w:r>
      <w:r w:rsidR="00E76E91" w:rsidRPr="009C6780">
        <w:rPr>
          <w:rFonts w:asciiTheme="minorHAnsi" w:hAnsiTheme="minorHAnsi" w:cstheme="minorHAnsi"/>
          <w:sz w:val="22"/>
          <w:szCs w:val="22"/>
          <w:lang w:val="en-GB"/>
        </w:rPr>
        <w:t xml:space="preserve"> USB-C jacks on the front side.</w:t>
      </w:r>
    </w:p>
    <w:p w:rsidR="00E76E91" w:rsidRPr="009C6780" w:rsidRDefault="00E76E91" w:rsidP="00FB2FFC">
      <w:pPr>
        <w:pStyle w:val="Listenabsatz"/>
        <w:spacing w:after="0" w:line="240" w:lineRule="auto"/>
        <w:ind w:left="0"/>
        <w:rPr>
          <w:rFonts w:asciiTheme="minorHAnsi" w:hAnsiTheme="minorHAnsi" w:cstheme="minorHAnsi"/>
          <w:sz w:val="22"/>
          <w:szCs w:val="22"/>
          <w:lang w:val="en-GB"/>
        </w:rPr>
      </w:pPr>
    </w:p>
    <w:p w:rsidR="00FB2FFC" w:rsidRPr="009C6780" w:rsidRDefault="00FB2FFC" w:rsidP="00FB2FFC">
      <w:pPr>
        <w:pStyle w:val="Listenabsatz"/>
        <w:spacing w:after="0" w:line="240" w:lineRule="auto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r w:rsidRPr="009C6780">
        <w:rPr>
          <w:rFonts w:asciiTheme="minorHAnsi" w:hAnsiTheme="minorHAnsi" w:cstheme="minorHAnsi"/>
          <w:sz w:val="22"/>
          <w:szCs w:val="22"/>
          <w:lang w:val="en-GB"/>
        </w:rPr>
        <w:t xml:space="preserve">The jack RRJ_USB_CA_60 has a 60 cm cable </w:t>
      </w:r>
      <w:r w:rsidR="00E76E91" w:rsidRPr="009C6780">
        <w:rPr>
          <w:rFonts w:asciiTheme="minorHAnsi" w:hAnsiTheme="minorHAnsi" w:cstheme="minorHAnsi"/>
          <w:sz w:val="22"/>
          <w:szCs w:val="22"/>
          <w:lang w:val="en-GB"/>
        </w:rPr>
        <w:t>and a</w:t>
      </w:r>
      <w:r w:rsidRPr="009C6780">
        <w:rPr>
          <w:rFonts w:asciiTheme="minorHAnsi" w:hAnsiTheme="minorHAnsi" w:cstheme="minorHAnsi"/>
          <w:sz w:val="22"/>
          <w:szCs w:val="22"/>
          <w:lang w:val="en-GB"/>
        </w:rPr>
        <w:t xml:space="preserve"> USB type </w:t>
      </w:r>
      <w:proofErr w:type="gramStart"/>
      <w:r w:rsidRPr="009C6780">
        <w:rPr>
          <w:rFonts w:asciiTheme="minorHAnsi" w:hAnsiTheme="minorHAnsi" w:cstheme="minorHAnsi"/>
          <w:sz w:val="22"/>
          <w:szCs w:val="22"/>
          <w:lang w:val="en-GB"/>
        </w:rPr>
        <w:t>A</w:t>
      </w:r>
      <w:proofErr w:type="gramEnd"/>
      <w:r w:rsidRPr="009C6780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76E91" w:rsidRPr="009C6780">
        <w:rPr>
          <w:rFonts w:asciiTheme="minorHAnsi" w:hAnsiTheme="minorHAnsi" w:cstheme="minorHAnsi"/>
          <w:sz w:val="22"/>
          <w:szCs w:val="22"/>
          <w:lang w:val="en-GB"/>
        </w:rPr>
        <w:t xml:space="preserve">connector </w:t>
      </w:r>
      <w:r w:rsidRPr="009C6780">
        <w:rPr>
          <w:rFonts w:asciiTheme="minorHAnsi" w:hAnsiTheme="minorHAnsi" w:cstheme="minorHAnsi"/>
          <w:sz w:val="22"/>
          <w:szCs w:val="22"/>
          <w:lang w:val="en-GB"/>
        </w:rPr>
        <w:t>on the rear side, and therefore can be connected to devices having conventional USB-A connectors. The jack RRJ_USB_CC_60 also has a 60 cm cable on the rear side, but with a USB type C connector to connect two USB-C interfaces. Both versions support USB 2.0.</w:t>
      </w:r>
    </w:p>
    <w:p w:rsidR="00DA306B" w:rsidRPr="009C6780" w:rsidRDefault="00991E75" w:rsidP="00FB2FFC">
      <w:pPr>
        <w:spacing w:after="0" w:line="240" w:lineRule="auto"/>
        <w:contextualSpacing/>
        <w:rPr>
          <w:rFonts w:cstheme="minorHAnsi"/>
          <w:sz w:val="28"/>
          <w:szCs w:val="28"/>
          <w:lang w:val="en-GB"/>
        </w:rPr>
      </w:pPr>
      <w:r w:rsidRPr="009C6780">
        <w:rPr>
          <w:rFonts w:cstheme="minorHAnsi"/>
          <w:lang w:val="en-GB"/>
        </w:rPr>
        <w:t>The USB-C panel mount jacks are available with silver-coloured, black or stainless steel front bezel.</w:t>
      </w:r>
    </w:p>
    <w:p w:rsidR="00C0727B" w:rsidRPr="009C6780" w:rsidRDefault="00C0727B" w:rsidP="00F45955">
      <w:pPr>
        <w:spacing w:after="0" w:line="240" w:lineRule="auto"/>
        <w:contextualSpacing/>
        <w:rPr>
          <w:rFonts w:cstheme="minorHAnsi"/>
          <w:sz w:val="28"/>
          <w:szCs w:val="28"/>
          <w:lang w:val="en-GB"/>
        </w:rPr>
      </w:pPr>
    </w:p>
    <w:p w:rsidR="00C2653E" w:rsidRPr="009C6780" w:rsidRDefault="00704945" w:rsidP="00F45955">
      <w:pPr>
        <w:rPr>
          <w:lang w:val="en-GB"/>
        </w:rPr>
      </w:pPr>
      <w:r w:rsidRPr="00704945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1919605</wp:posOffset>
            </wp:positionH>
            <wp:positionV relativeFrom="margin">
              <wp:posOffset>2542540</wp:posOffset>
            </wp:positionV>
            <wp:extent cx="1581150" cy="3829050"/>
            <wp:effectExtent l="0" t="0" r="0" b="0"/>
            <wp:wrapNone/>
            <wp:docPr id="2" name="Grafik 2" descr="H:\Georg_Schlegel_Verwaltung\Produktinformationen\Startpakete\19005 USB-C Einbaubuchse\Grafiken\RRJ_USB_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19005 USB-C Einbaubuchse\Grafiken\RRJ_USB_C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04945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3705225</wp:posOffset>
            </wp:positionV>
            <wp:extent cx="1457325" cy="4152900"/>
            <wp:effectExtent l="0" t="0" r="9525" b="0"/>
            <wp:wrapNone/>
            <wp:docPr id="4" name="Grafik 4" descr="H:\Georg_Schlegel_Verwaltung\Produktinformationen\Startpakete\19005 USB-C Einbaubuchse\Grafiken\RRJ_USB_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Georg_Schlegel_Verwaltung\Produktinformationen\Startpakete\19005 USB-C Einbaubuchse\Grafiken\RRJ_USB_C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1BAB" w:rsidRPr="004F1BA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C2653E" w:rsidRPr="009C6780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ACF" w:rsidRDefault="00161ACF" w:rsidP="006D00F2">
      <w:pPr>
        <w:spacing w:after="0" w:line="240" w:lineRule="auto"/>
      </w:pPr>
      <w:r>
        <w:separator/>
      </w:r>
    </w:p>
  </w:endnote>
  <w:endnote w:type="continuationSeparator" w:id="0">
    <w:p w:rsidR="00161ACF" w:rsidRDefault="00161ACF" w:rsidP="006D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Default="009C6780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sz w:val="12"/>
        <w:szCs w:val="12"/>
      </w:rPr>
    </w:pPr>
    <w:sdt>
      <w:sdtPr>
        <w:rPr>
          <w:rFonts w:ascii="Futura Std Book" w:hAnsi="Futura Std Book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792448">
          <w:rPr>
            <w:rFonts w:ascii="Futura Std Book" w:hAnsi="Futura Std Book"/>
            <w:sz w:val="12"/>
            <w:szCs w:val="12"/>
          </w:rPr>
          <w:t>Si</w:t>
        </w:r>
      </w:sdtContent>
    </w:sdt>
    <w:r w:rsidR="000E118E">
      <w:rPr>
        <w:rFonts w:ascii="Futura Std Book" w:hAnsi="Futura Std Book"/>
        <w:sz w:val="12"/>
        <w:szCs w:val="12"/>
      </w:rPr>
      <w:t>/</w:t>
    </w:r>
    <w:sdt>
      <w:sdtPr>
        <w:rPr>
          <w:rFonts w:ascii="Futura Std Book" w:hAnsi="Futura Std Book"/>
          <w:sz w:val="12"/>
          <w:szCs w:val="12"/>
        </w:rPr>
        <w:alias w:val="Veröffentlichungsdatum"/>
        <w:tag w:val=""/>
        <w:id w:val="217794590"/>
        <w:dataBinding w:prefixMappings="xmlns:ns0='http://schemas.microsoft.com/office/2006/coverPageProps' " w:xpath="/ns0:CoverPageProperties[1]/ns0:PublishDate[1]" w:storeItemID="{55AF091B-3C7A-41E3-B477-F2FDAA23CFDA}"/>
        <w:date w:fullDate="2020-11-05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0E118E">
          <w:rPr>
            <w:rFonts w:ascii="Futura Std Book" w:hAnsi="Futura Std Book"/>
            <w:sz w:val="12"/>
            <w:szCs w:val="12"/>
          </w:rPr>
          <w:t>05.11.2020</w:t>
        </w:r>
      </w:sdtContent>
    </w:sdt>
    <w:r w:rsidR="000E118E">
      <w:rPr>
        <w:rFonts w:ascii="Futura Std Book" w:hAnsi="Futura Std Book"/>
        <w:sz w:val="12"/>
        <w:szCs w:val="12"/>
      </w:rPr>
      <w:tab/>
    </w:r>
    <w:r w:rsidR="000E118E">
      <w:rPr>
        <w:rFonts w:ascii="Futura Std Book" w:hAnsi="Futura Std Book"/>
        <w:sz w:val="12"/>
        <w:szCs w:val="12"/>
      </w:rPr>
      <w:tab/>
    </w:r>
    <w:r w:rsidR="000E118E">
      <w:rPr>
        <w:rFonts w:ascii="Futura Std Book" w:hAnsi="Futura Std Book"/>
        <w:sz w:val="12"/>
        <w:szCs w:val="12"/>
      </w:rPr>
      <w:fldChar w:fldCharType="begin"/>
    </w:r>
    <w:r w:rsidR="000F17F3" w:rsidRPr="000F17F3">
      <w:rPr>
        <w:rFonts w:ascii="Futura Std Book" w:hAnsi="Futura Std Book"/>
        <w:sz w:val="12"/>
        <w:szCs w:val="12"/>
      </w:rPr>
      <w:instrText>PAGE   \* MERGEFORMAT</w:instrText>
    </w:r>
    <w:r w:rsidR="000E118E">
      <w:rPr>
        <w:rFonts w:ascii="Futura Std Book" w:hAnsi="Futura Std Book"/>
        <w:sz w:val="12"/>
        <w:szCs w:val="12"/>
      </w:rPr>
      <w:fldChar w:fldCharType="separate"/>
    </w:r>
    <w:r>
      <w:rPr>
        <w:rFonts w:ascii="Futura Std Book" w:hAnsi="Futura Std Book"/>
        <w:noProof/>
        <w:sz w:val="12"/>
        <w:szCs w:val="12"/>
      </w:rPr>
      <w:t>1</w:t>
    </w:r>
    <w:r w:rsidR="000E118E">
      <w:fldChar w:fldCharType="end"/>
    </w:r>
  </w:p>
  <w:p w:rsidR="00912E55" w:rsidRPr="000F17F3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sz w:val="12"/>
        <w:szCs w:val="12"/>
      </w:rPr>
    </w:pPr>
    <w:r>
      <w:rPr>
        <w:rFonts w:ascii="Futura Std Book" w:hAnsi="Futura Std Book"/>
        <w:sz w:val="12"/>
        <w:szCs w:val="12"/>
      </w:rPr>
      <w:t xml:space="preserve">Georg Schlegel GmbH &amp; Co. KG | 88525 Dürmentingen | Phone: +49 7371/502-0 | </w:t>
    </w:r>
    <w:hyperlink r:id="rId1" w:history="1">
      <w:r>
        <w:rPr>
          <w:rFonts w:ascii="Futura Std Book" w:hAnsi="Futura Std Book"/>
          <w:sz w:val="12"/>
          <w:szCs w:val="12"/>
        </w:rPr>
        <w:t>info@schlegel.biz</w:t>
      </w:r>
    </w:hyperlink>
    <w:r>
      <w:rPr>
        <w:rFonts w:ascii="Futura Std Book" w:hAnsi="Futura Std Book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ACF" w:rsidRDefault="00161ACF" w:rsidP="006D00F2">
      <w:pPr>
        <w:spacing w:after="0" w:line="240" w:lineRule="auto"/>
      </w:pPr>
      <w:r>
        <w:separator/>
      </w:r>
    </w:p>
  </w:footnote>
  <w:footnote w:type="continuationSeparator" w:id="0">
    <w:p w:rsidR="00161ACF" w:rsidRDefault="00161ACF" w:rsidP="006D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9C6780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ACF" w:rsidRPr="008A28F4" w:rsidRDefault="009C6780" w:rsidP="00161ACF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6pt;margin-top:-92.5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0E118E">
      <w:rPr>
        <w:rFonts w:ascii="Futura Std Book" w:hAnsi="Futura Std Book"/>
        <w:sz w:val="56"/>
      </w:rPr>
      <w:t>Press Release</w:t>
    </w:r>
    <w:r w:rsidR="000E118E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9C6780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ACF"/>
    <w:rsid w:val="00013611"/>
    <w:rsid w:val="000276BD"/>
    <w:rsid w:val="000350A9"/>
    <w:rsid w:val="0005759C"/>
    <w:rsid w:val="00065939"/>
    <w:rsid w:val="00091835"/>
    <w:rsid w:val="000E118E"/>
    <w:rsid w:val="000E2A05"/>
    <w:rsid w:val="000F17F3"/>
    <w:rsid w:val="00161ACF"/>
    <w:rsid w:val="001B6C39"/>
    <w:rsid w:val="001F3DC2"/>
    <w:rsid w:val="002279CD"/>
    <w:rsid w:val="0028367E"/>
    <w:rsid w:val="00295EEE"/>
    <w:rsid w:val="003270D9"/>
    <w:rsid w:val="003335F3"/>
    <w:rsid w:val="00340B4E"/>
    <w:rsid w:val="0046549F"/>
    <w:rsid w:val="00476985"/>
    <w:rsid w:val="00483819"/>
    <w:rsid w:val="004F1BAB"/>
    <w:rsid w:val="005D075C"/>
    <w:rsid w:val="006032EA"/>
    <w:rsid w:val="0065155D"/>
    <w:rsid w:val="00655557"/>
    <w:rsid w:val="006A30C1"/>
    <w:rsid w:val="006D00F2"/>
    <w:rsid w:val="00704945"/>
    <w:rsid w:val="00720C9B"/>
    <w:rsid w:val="00743335"/>
    <w:rsid w:val="00761F4C"/>
    <w:rsid w:val="00792448"/>
    <w:rsid w:val="007A306E"/>
    <w:rsid w:val="008262A1"/>
    <w:rsid w:val="008A28F4"/>
    <w:rsid w:val="00912E55"/>
    <w:rsid w:val="00991E75"/>
    <w:rsid w:val="009C3948"/>
    <w:rsid w:val="009C6780"/>
    <w:rsid w:val="00A34251"/>
    <w:rsid w:val="00A56269"/>
    <w:rsid w:val="00A71E4A"/>
    <w:rsid w:val="00A75D12"/>
    <w:rsid w:val="00A81AD1"/>
    <w:rsid w:val="00AA2409"/>
    <w:rsid w:val="00AE13B5"/>
    <w:rsid w:val="00AF2D8A"/>
    <w:rsid w:val="00B74180"/>
    <w:rsid w:val="00B869DF"/>
    <w:rsid w:val="00B92949"/>
    <w:rsid w:val="00BF6372"/>
    <w:rsid w:val="00C0727B"/>
    <w:rsid w:val="00C2653E"/>
    <w:rsid w:val="00C35246"/>
    <w:rsid w:val="00C754B2"/>
    <w:rsid w:val="00D05710"/>
    <w:rsid w:val="00D236F8"/>
    <w:rsid w:val="00D579F8"/>
    <w:rsid w:val="00D83DDE"/>
    <w:rsid w:val="00DA306B"/>
    <w:rsid w:val="00DB389E"/>
    <w:rsid w:val="00DC2543"/>
    <w:rsid w:val="00DC7CF1"/>
    <w:rsid w:val="00E3782C"/>
    <w:rsid w:val="00E55449"/>
    <w:rsid w:val="00E7334C"/>
    <w:rsid w:val="00E76E91"/>
    <w:rsid w:val="00ED0422"/>
    <w:rsid w:val="00F45955"/>
    <w:rsid w:val="00F52900"/>
    <w:rsid w:val="00F5633E"/>
    <w:rsid w:val="00F706E2"/>
    <w:rsid w:val="00FB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60B7F3CC"/>
  <w15:chartTrackingRefBased/>
  <w15:docId w15:val="{B60B9697-56FA-4BA1-84F4-04E9CB9D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5955"/>
    <w:rPr>
      <w:rFonts w:ascii="Calibri" w:hAnsi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92448"/>
    <w:pPr>
      <w:spacing w:after="160" w:line="259" w:lineRule="auto"/>
      <w:ind w:left="720"/>
      <w:contextualSpacing/>
    </w:pPr>
    <w:rPr>
      <w:rFonts w:ascii="Futura Std Book" w:hAnsi="Futura Std Book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2020-11-05T00:00:00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669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</dc:creator>
  <cp:keywords/>
  <dc:description/>
  <cp:lastModifiedBy>Ulrike Lemke</cp:lastModifiedBy>
  <cp:revision>2</cp:revision>
  <cp:lastPrinted>2018-05-15T06:15:00Z</cp:lastPrinted>
  <dcterms:created xsi:type="dcterms:W3CDTF">2020-11-10T12:02:00Z</dcterms:created>
  <dcterms:modified xsi:type="dcterms:W3CDTF">2020-11-10T12:02:00Z</dcterms:modified>
</cp:coreProperties>
</file>