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D8CFA" w14:textId="77777777" w:rsidR="00E262F5" w:rsidRDefault="00E262F5" w:rsidP="004948A4">
      <w:pPr>
        <w:tabs>
          <w:tab w:val="right" w:pos="5245"/>
        </w:tabs>
        <w:contextualSpacing/>
        <w:rPr>
          <w:rFonts w:ascii="Futura Std Book" w:hAnsi="Futura Std Book"/>
          <w:sz w:val="20"/>
        </w:rPr>
      </w:pPr>
    </w:p>
    <w:p w14:paraId="3376283E" w14:textId="77777777" w:rsidR="00E262F5" w:rsidRDefault="00E262F5" w:rsidP="004948A4">
      <w:pPr>
        <w:tabs>
          <w:tab w:val="right" w:pos="5245"/>
        </w:tabs>
        <w:contextualSpacing/>
        <w:rPr>
          <w:rFonts w:ascii="Futura Std Book" w:hAnsi="Futura Std Book"/>
          <w:sz w:val="20"/>
        </w:rPr>
      </w:pPr>
    </w:p>
    <w:p w14:paraId="56F29432" w14:textId="74892633"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cs="Arial"/>
          <w:b w:val="0"/>
          <w:sz w:val="20"/>
        </w:rPr>
        <w:t>杜尔门廷根, 2021年07月03日</w:t>
      </w:r>
    </w:p>
    <w:p w14:paraId="332C372A" w14:textId="77777777" w:rsidR="009B4322" w:rsidRDefault="00A70F13" w:rsidP="009B4322">
      <w:pPr>
        <w:tabs>
          <w:tab w:val="left" w:pos="0"/>
          <w:tab w:val="right" w:pos="5245"/>
          <w:tab w:val="left" w:pos="10490"/>
          <w:tab w:val="left" w:pos="10773"/>
          <w:tab w:val="left" w:pos="10915"/>
        </w:tabs>
        <w:spacing w:line="288" w:lineRule="auto"/>
        <w:rPr>
          <w:rFonts w:ascii="Futura Std Book" w:hAnsi="Futura Std Book" w:cs="Arial"/>
          <w:b w:val="0"/>
          <w:sz w:val="20"/>
        </w:rPr>
      </w:pPr>
      <w:r>
        <w:rPr>
          <w:rFonts w:cs="Arial"/>
          <w:b w:val="0"/>
          <w:sz w:val="20"/>
        </w:rPr>
        <w:t>GEORG SCHLEGEL GMBH &amp; CO KG</w:t>
      </w:r>
    </w:p>
    <w:p w14:paraId="424D251E" w14:textId="77777777" w:rsidR="009B4322" w:rsidRDefault="009B4322" w:rsidP="009B4322">
      <w:pPr>
        <w:tabs>
          <w:tab w:val="left" w:pos="0"/>
          <w:tab w:val="right" w:pos="5245"/>
          <w:tab w:val="left" w:pos="10490"/>
          <w:tab w:val="left" w:pos="10773"/>
          <w:tab w:val="left" w:pos="10915"/>
        </w:tabs>
        <w:spacing w:line="288" w:lineRule="auto"/>
        <w:rPr>
          <w:rFonts w:ascii="Futura Std Book" w:hAnsi="Futura Std Book" w:cs="Arial"/>
          <w:b w:val="0"/>
          <w:sz w:val="20"/>
        </w:rPr>
      </w:pPr>
    </w:p>
    <w:p w14:paraId="2495C817" w14:textId="77777777" w:rsidR="00EC5737" w:rsidRPr="009B4322" w:rsidRDefault="009B4322" w:rsidP="009B4322">
      <w:pPr>
        <w:tabs>
          <w:tab w:val="left" w:pos="0"/>
          <w:tab w:val="right" w:pos="5245"/>
          <w:tab w:val="left" w:pos="10490"/>
          <w:tab w:val="left" w:pos="10773"/>
          <w:tab w:val="left" w:pos="10915"/>
        </w:tabs>
        <w:spacing w:line="288" w:lineRule="auto"/>
        <w:jc w:val="center"/>
        <w:rPr>
          <w:rFonts w:ascii="Futura Std Book" w:hAnsi="Futura Std Book" w:cs="Arial"/>
          <w:color w:val="1F497D" w:themeColor="text2"/>
          <w:sz w:val="44"/>
          <w:szCs w:val="48"/>
        </w:rPr>
      </w:pPr>
      <w:r>
        <w:rPr>
          <w:rFonts w:cs="Calibri"/>
          <w:color w:val="1F497D" w:themeColor="text2"/>
          <w:sz w:val="44"/>
          <w:szCs w:val="48"/>
        </w:rPr>
        <w:t xml:space="preserve">兩款 Schlegel 產品 </w:t>
      </w:r>
      <w:r>
        <w:rPr>
          <w:rFonts w:cs="Calibri"/>
          <w:color w:val="1F497D" w:themeColor="text2"/>
          <w:sz w:val="44"/>
          <w:szCs w:val="48"/>
        </w:rPr>
        <w:br/>
        <w:t>獲得Red Dot獎</w:t>
      </w:r>
    </w:p>
    <w:p w14:paraId="2129EC2E" w14:textId="77777777" w:rsidR="009B4322" w:rsidRPr="00B35629" w:rsidRDefault="00D1505B" w:rsidP="009B4322">
      <w:pPr>
        <w:pStyle w:val="StandardWeb"/>
        <w:tabs>
          <w:tab w:val="right" w:pos="5245"/>
        </w:tabs>
        <w:spacing w:line="276" w:lineRule="auto"/>
        <w:jc w:val="center"/>
        <w:rPr>
          <w:rFonts w:ascii="Futura Std Book" w:hAnsi="Futura Std Book" w:cs="Calibri"/>
          <w:b/>
        </w:rPr>
      </w:pPr>
      <w:r>
        <w:rPr>
          <w:rFonts w:cs="Calibri"/>
          <w:b/>
        </w:rPr>
        <w:t>proboxx 和緊急停止球頭已被奖赏</w:t>
      </w:r>
    </w:p>
    <w:p w14:paraId="605661AC" w14:textId="77777777" w:rsidR="00984F3E" w:rsidRPr="00984F3E" w:rsidRDefault="00984F3E" w:rsidP="00984F3E">
      <w:pPr>
        <w:pStyle w:val="StandardWeb"/>
        <w:tabs>
          <w:tab w:val="right" w:pos="5245"/>
        </w:tabs>
        <w:spacing w:line="276" w:lineRule="auto"/>
        <w:rPr>
          <w:rFonts w:ascii="Futura Std Book" w:hAnsi="Futura Std Book" w:cs="Calibri"/>
        </w:rPr>
      </w:pPr>
      <w:r>
        <w:rPr>
          <w:rFonts w:cs="Calibri"/>
        </w:rPr>
        <w:t xml:space="preserve">杜尔门廷根 - 杜尔门廷根命令設備製造商 Georg Schlegel 的兩項創新因其創新設計而獲得了夢寐以求的Red Dot標籤。FRPKVOO（帶球頭緊急停止裝置）和 proboxx 外殼系列均因其設計質量和創造性表現而獲獎。 </w:t>
      </w:r>
    </w:p>
    <w:p w14:paraId="6CEDEFD4" w14:textId="77777777" w:rsidR="00984F3E" w:rsidRPr="00984F3E" w:rsidRDefault="009B4322" w:rsidP="00984F3E">
      <w:pPr>
        <w:pStyle w:val="StandardWeb"/>
        <w:tabs>
          <w:tab w:val="right" w:pos="5245"/>
        </w:tabs>
        <w:spacing w:line="276" w:lineRule="auto"/>
        <w:rPr>
          <w:rFonts w:ascii="Futura Std Book" w:hAnsi="Futura Std Book" w:cs="Calibri"/>
        </w:rPr>
      </w:pPr>
      <w:r>
        <w:rPr>
          <w:rFonts w:cs="Calibri"/>
        </w:rPr>
        <w:t xml:space="preserve">兩次註冊，兩次Red Dot獎：這個記錄非同尋常。因為由國際評審團授予的令人垂涎的質量印章只授予具有卓越設計的產品，正如 Red Dot 的消息所述。這兩款 Schlegel 產品都以其設計理念贏得了“工業設備、機器和自動化”類別的專家的青睞。Red Dot在賀信中寫道：“在一個強大的參與者領域表明自己的產品質量”。 </w:t>
      </w:r>
    </w:p>
    <w:p w14:paraId="7F168AE1" w14:textId="77777777" w:rsidR="00984F3E" w:rsidRPr="00984F3E" w:rsidRDefault="00984F3E" w:rsidP="00984F3E">
      <w:pPr>
        <w:pStyle w:val="StandardWeb"/>
        <w:tabs>
          <w:tab w:val="right" w:pos="5245"/>
        </w:tabs>
        <w:spacing w:line="276" w:lineRule="auto"/>
        <w:rPr>
          <w:rFonts w:ascii="Futura Std Book" w:hAnsi="Futura Std Book" w:cs="Calibri"/>
          <w:b/>
        </w:rPr>
      </w:pPr>
      <w:r>
        <w:rPr>
          <w:rFonts w:cs="Calibri"/>
          <w:b/>
        </w:rPr>
        <w:t>非凡的美學</w:t>
      </w:r>
    </w:p>
    <w:p w14:paraId="1EDAC51D" w14:textId="77777777" w:rsidR="00984F3E" w:rsidRPr="00984F3E" w:rsidRDefault="00D867AA" w:rsidP="00984F3E">
      <w:pPr>
        <w:pStyle w:val="StandardWeb"/>
        <w:tabs>
          <w:tab w:val="right" w:pos="5245"/>
        </w:tabs>
        <w:spacing w:line="276" w:lineRule="auto"/>
        <w:rPr>
          <w:rFonts w:ascii="Futura Std Book" w:hAnsi="Futura Std Book" w:cs="Calibri"/>
        </w:rPr>
      </w:pPr>
      <w:r>
        <w:rPr>
          <w:rFonts w:cs="Calibri"/>
        </w:rPr>
        <w:t xml:space="preserve">陪審團稱讚了 FRPKVKOO - 帶有前衛球頭的緊急停止按鈕：“這個緊急停止按鈕的美學設計令人驚訝。此外，它還提供適當的功能安全性。” </w:t>
      </w:r>
    </w:p>
    <w:p w14:paraId="31C216D4" w14:textId="315ADD44" w:rsidR="00984F3E" w:rsidRPr="00622762" w:rsidRDefault="00984F3E" w:rsidP="00984F3E">
      <w:pPr>
        <w:pStyle w:val="StandardWeb"/>
        <w:tabs>
          <w:tab w:val="right" w:pos="5245"/>
        </w:tabs>
        <w:spacing w:line="276" w:lineRule="auto"/>
        <w:rPr>
          <w:rFonts w:ascii="Futura Std Book" w:hAnsi="Futura Std Book" w:cs="Calibri"/>
        </w:rPr>
      </w:pPr>
      <w:r>
        <w:rPr>
          <w:rFonts w:cs="Calibri"/>
        </w:rPr>
        <w:t xml:space="preserve">緊急停止裝置非同尋常的球形，其安裝深度也很低，僅為 9.2 毫米，是吸引人設計的決定性因素。頭部具有令人愉悅的感覺，這是通過精心的侵蝕過程實現的，這也增加了表面的抗劃傷性。 </w:t>
      </w:r>
      <w:bookmarkStart w:id="0" w:name="_GoBack"/>
      <w:bookmarkEnd w:id="0"/>
    </w:p>
    <w:p w14:paraId="7DF2A312" w14:textId="77777777" w:rsidR="00A40620" w:rsidRPr="00A40620" w:rsidRDefault="00A40620" w:rsidP="00984F3E">
      <w:pPr>
        <w:pStyle w:val="StandardWeb"/>
        <w:tabs>
          <w:tab w:val="right" w:pos="5245"/>
        </w:tabs>
        <w:spacing w:line="276" w:lineRule="auto"/>
        <w:rPr>
          <w:rFonts w:ascii="Futura Std Book" w:hAnsi="Futura Std Book" w:cs="Calibri"/>
          <w:b/>
        </w:rPr>
      </w:pPr>
      <w:r>
        <w:rPr>
          <w:rFonts w:cs="Calibri"/>
          <w:b/>
        </w:rPr>
        <w:t>簡潔大方</w:t>
      </w:r>
    </w:p>
    <w:p w14:paraId="6066E47F" w14:textId="77777777" w:rsidR="00984F3E" w:rsidRPr="00984F3E" w:rsidRDefault="009B4322" w:rsidP="00984F3E">
      <w:pPr>
        <w:pStyle w:val="StandardWeb"/>
        <w:tabs>
          <w:tab w:val="right" w:pos="5245"/>
        </w:tabs>
        <w:spacing w:line="276" w:lineRule="auto"/>
        <w:rPr>
          <w:rFonts w:ascii="Futura Std Book" w:hAnsi="Futura Std Book" w:cs="Calibri"/>
        </w:rPr>
      </w:pPr>
      <w:r>
        <w:rPr>
          <w:rFonts w:cs="Calibri"/>
        </w:rPr>
        <w:t xml:space="preserve">Schlegel 還因其用於機器控制的新型 proboxx 外殼系列獲得了Red Dot獎，這些外殼“將優雅的外觀與實際使用相結合”。“proboxx 外殼系列以其簡單的功能和優雅的外觀吸引人，”陪審團表示。 </w:t>
      </w:r>
    </w:p>
    <w:p w14:paraId="6658B8D2" w14:textId="77777777" w:rsidR="00984F3E" w:rsidRPr="00984F3E" w:rsidRDefault="00984F3E" w:rsidP="00984F3E">
      <w:pPr>
        <w:pStyle w:val="StandardWeb"/>
        <w:tabs>
          <w:tab w:val="right" w:pos="5245"/>
        </w:tabs>
        <w:spacing w:line="276" w:lineRule="auto"/>
        <w:rPr>
          <w:rFonts w:ascii="Futura Std Book" w:hAnsi="Futura Std Book" w:cs="Calibri"/>
        </w:rPr>
      </w:pPr>
      <w:r>
        <w:rPr>
          <w:rFonts w:cs="Calibri"/>
        </w:rPr>
        <w:lastRenderedPageBreak/>
        <w:t xml:space="preserve">與 Schwäbisch Gmünd 的 Ottenwälder und Ottenwälder 設計機構共同開發的 proboxx 再次說服了設計專家：這已經是 proboxx 的第 4 個獎項，這個非凡的外殼系列已經獲得了德國設計獎的專家、Good Design Award 和 Focus Open 深信不疑。proboxx 概念的主要特點是其靈活性；它可以集成到標準、M12、現場總線和無線電系統中。此外，由聚酰胺製成的堅固外殼還具有創新的緊固機制。 </w:t>
      </w:r>
    </w:p>
    <w:p w14:paraId="74B74493" w14:textId="77777777" w:rsidR="00984F3E" w:rsidRPr="00984F3E" w:rsidRDefault="00D1505B" w:rsidP="00984F3E">
      <w:pPr>
        <w:pStyle w:val="StandardWeb"/>
        <w:tabs>
          <w:tab w:val="right" w:pos="5245"/>
        </w:tabs>
        <w:spacing w:line="276" w:lineRule="auto"/>
        <w:rPr>
          <w:rFonts w:ascii="Futura Std Book" w:hAnsi="Futura Std Book" w:cs="Calibri"/>
        </w:rPr>
      </w:pPr>
      <w:r>
        <w:rPr>
          <w:rFonts w:cs="Calibri"/>
        </w:rPr>
        <w:t xml:space="preserve">這不是施萊格爾的第一個Red Dot獎。該公司已於 2018 年憑藉 Rondex-Juwel 系列獲得了夢寐以求的獎項。 </w:t>
      </w:r>
    </w:p>
    <w:p w14:paraId="35CEB802" w14:textId="77777777" w:rsidR="00984F3E" w:rsidRPr="00984F3E" w:rsidRDefault="00984F3E" w:rsidP="00984F3E">
      <w:pPr>
        <w:pStyle w:val="StandardWeb"/>
        <w:tabs>
          <w:tab w:val="right" w:pos="5245"/>
        </w:tabs>
        <w:spacing w:line="276" w:lineRule="auto"/>
        <w:rPr>
          <w:rFonts w:ascii="Futura Std Book" w:hAnsi="Futura Std Book" w:cs="Calibri"/>
          <w:b/>
        </w:rPr>
      </w:pPr>
      <w:r>
        <w:rPr>
          <w:rFonts w:cs="Calibri"/>
          <w:b/>
        </w:rPr>
        <w:t>背景：</w:t>
      </w:r>
    </w:p>
    <w:p w14:paraId="56760143" w14:textId="77777777" w:rsidR="00FC6AFA" w:rsidRDefault="00D1505B" w:rsidP="00984F3E">
      <w:pPr>
        <w:pStyle w:val="StandardWeb"/>
        <w:tabs>
          <w:tab w:val="right" w:pos="5245"/>
        </w:tabs>
        <w:spacing w:line="276" w:lineRule="auto"/>
        <w:rPr>
          <w:rFonts w:ascii="Futura Std Book" w:hAnsi="Futura Std Book" w:cs="Calibri"/>
        </w:rPr>
      </w:pPr>
      <w:r>
        <w:rPr>
          <w:rFonts w:cs="Calibri"/>
        </w:rPr>
        <w:t>Red Dot設計獎的起源可以追溯到 1955 年，是最受追捧的優秀設計質量標誌之一。由設計師、設計教授和專業記者組成的評審團將對提交的作品進行評估。非常強調獨立性：陪審團成員不得受僱於製造工業公司或參與他們參與的設計的評估。Red Dot獎：Product Design分為 49 個類別。從來沒有像今年這樣有如此多的公司和設計工作室面臨評審團的專家評判。來自大約 60 個國家的產品被提交，其設計質量和創新程度在持續數天的過程中進行了評估。</w:t>
      </w:r>
    </w:p>
    <w:p w14:paraId="081B4DB2" w14:textId="77777777"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Pr>
          <w:rFonts w:cs="Calibri"/>
          <w:b/>
          <w:u w:val="single"/>
        </w:rPr>
        <w:t xml:space="preserve">相片: </w:t>
      </w:r>
    </w:p>
    <w:p w14:paraId="1A805DCA" w14:textId="77777777"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14:paraId="499AC3BB" w14:textId="77777777" w:rsidR="0066018E" w:rsidRDefault="00A40620"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drawing>
          <wp:inline distT="0" distB="0" distL="0" distR="0" wp14:anchorId="08517C38" wp14:editId="39172D69">
            <wp:extent cx="4313399" cy="14382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boxx und kugelnothal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16741" cy="1439389"/>
                    </a:xfrm>
                    <a:prstGeom prst="rect">
                      <a:avLst/>
                    </a:prstGeom>
                  </pic:spPr>
                </pic:pic>
              </a:graphicData>
            </a:graphic>
          </wp:inline>
        </w:drawing>
      </w:r>
    </w:p>
    <w:p w14:paraId="5153C35C" w14:textId="77777777" w:rsidR="0066018E" w:rsidRDefault="0066018E" w:rsidP="004948A4">
      <w:pPr>
        <w:pStyle w:val="StandardWeb"/>
        <w:tabs>
          <w:tab w:val="right" w:pos="5245"/>
        </w:tabs>
        <w:spacing w:before="0" w:beforeAutospacing="0" w:after="0" w:afterAutospacing="0" w:line="276" w:lineRule="auto"/>
        <w:rPr>
          <w:rFonts w:ascii="Futura Std Book" w:hAnsi="Futura Std Book" w:cs="Calibri"/>
        </w:rPr>
      </w:pPr>
    </w:p>
    <w:p w14:paraId="157A85E1" w14:textId="77777777" w:rsidR="00A40620" w:rsidRPr="00A40620" w:rsidRDefault="00A40620" w:rsidP="004948A4">
      <w:pPr>
        <w:tabs>
          <w:tab w:val="right" w:pos="5245"/>
        </w:tabs>
        <w:spacing w:line="288" w:lineRule="auto"/>
        <w:outlineLvl w:val="0"/>
        <w:rPr>
          <w:rFonts w:ascii="Futura Std Book" w:hAnsi="Futura Std Book" w:cs="Arial"/>
          <w:b w:val="0"/>
          <w:bCs/>
          <w:sz w:val="20"/>
        </w:rPr>
      </w:pPr>
      <w:r>
        <w:rPr>
          <w:rFonts w:cs="Arial"/>
          <w:b w:val="0"/>
          <w:bCs/>
          <w:sz w:val="20"/>
        </w:rPr>
        <w:t>BU: proboxx（左）和新型球形緊急停止裝置獲得了Red Dot獎。相片: Georg Schlegel</w:t>
      </w:r>
    </w:p>
    <w:p w14:paraId="186EB9F8" w14:textId="77777777" w:rsidR="00A40620" w:rsidRDefault="00A40620" w:rsidP="004948A4">
      <w:pPr>
        <w:tabs>
          <w:tab w:val="right" w:pos="5245"/>
        </w:tabs>
        <w:spacing w:line="288" w:lineRule="auto"/>
        <w:outlineLvl w:val="0"/>
        <w:rPr>
          <w:rFonts w:ascii="Futura Std Book" w:hAnsi="Futura Std Book" w:cs="Arial"/>
          <w:bCs/>
          <w:sz w:val="20"/>
          <w:u w:val="single"/>
        </w:rPr>
      </w:pPr>
    </w:p>
    <w:p w14:paraId="6AE11F88" w14:textId="77777777"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cs="Arial"/>
          <w:bCs/>
          <w:sz w:val="20"/>
          <w:u w:val="single"/>
        </w:rPr>
        <w:t>联系:</w:t>
      </w:r>
    </w:p>
    <w:p w14:paraId="59838656"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14:paraId="25C57AAB"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14:paraId="23FFBB67"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14:paraId="24C52A9F"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14:paraId="3B00E530"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Telefon +49 (7371) 502-0</w:t>
      </w:r>
    </w:p>
    <w:p w14:paraId="2C652A98"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lastRenderedPageBreak/>
        <w:t>Telefax +49 (7371) 502 49</w:t>
      </w:r>
    </w:p>
    <w:p w14:paraId="401FDFFC"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14:paraId="21E0AD6D"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14:paraId="4369F122" w14:textId="77777777" w:rsidR="00E262F5" w:rsidRDefault="00E262F5" w:rsidP="004948A4">
      <w:pPr>
        <w:tabs>
          <w:tab w:val="right" w:pos="5245"/>
        </w:tabs>
        <w:spacing w:line="288" w:lineRule="auto"/>
        <w:ind w:left="1418"/>
        <w:rPr>
          <w:rFonts w:ascii="Futura Std Book" w:hAnsi="Futura Std Book" w:cs="Arial"/>
          <w:b w:val="0"/>
          <w:bCs/>
          <w:sz w:val="20"/>
        </w:rPr>
      </w:pPr>
    </w:p>
    <w:p w14:paraId="52548A94"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媒体联系:</w:t>
      </w:r>
    </w:p>
    <w:p w14:paraId="105538D1"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14:paraId="307176BB" w14:textId="77777777"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 Jungwirth</w:t>
      </w:r>
    </w:p>
    <w:p w14:paraId="0BE49E62"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14:paraId="5C9CBCCA"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14:paraId="04036B27"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Telefon +49 (7371) 502-412</w:t>
      </w:r>
    </w:p>
    <w:p w14:paraId="12325B83"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Telefax +49 (7371) 502 49</w:t>
      </w:r>
    </w:p>
    <w:p w14:paraId="30ED67BD"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14:paraId="1EB18B83" w14:textId="77777777"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14:paraId="1C41EFDE" w14:textId="77777777" w:rsidR="00E262F5" w:rsidRPr="009B4AC7" w:rsidRDefault="00E262F5" w:rsidP="004948A4">
      <w:pPr>
        <w:tabs>
          <w:tab w:val="right" w:pos="5245"/>
        </w:tabs>
        <w:spacing w:line="288" w:lineRule="auto"/>
        <w:ind w:left="1418"/>
        <w:rPr>
          <w:rFonts w:ascii="Futura Std Book" w:hAnsi="Futura Std Book" w:cs="Arial"/>
          <w:b w:val="0"/>
          <w:sz w:val="20"/>
        </w:rPr>
      </w:pPr>
    </w:p>
    <w:p w14:paraId="289BD1DF" w14:textId="77777777"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Pr>
          <w:rFonts w:cs="Arial"/>
          <w:b w:val="0"/>
          <w:sz w:val="20"/>
        </w:rPr>
        <w:t>出版免费。文档副本或参考想请。</w:t>
      </w:r>
    </w:p>
    <w:p w14:paraId="7CCF10A7" w14:textId="77777777"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2EBEE329" w14:textId="77777777" w:rsidR="00E262F5" w:rsidRPr="009B4AC7" w:rsidRDefault="00E262F5" w:rsidP="004948A4">
      <w:pPr>
        <w:tabs>
          <w:tab w:val="left" w:pos="0"/>
          <w:tab w:val="right" w:pos="5245"/>
        </w:tabs>
        <w:spacing w:line="288" w:lineRule="auto"/>
        <w:rPr>
          <w:rFonts w:ascii="Futura Std Book" w:hAnsi="Futura Std Book" w:cs="Arial"/>
          <w:sz w:val="20"/>
        </w:rPr>
      </w:pPr>
    </w:p>
    <w:p w14:paraId="6C1D658C"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Pr>
          <w:rFonts w:cs="Arial"/>
          <w:sz w:val="20"/>
        </w:rPr>
        <w:t>关于GEORG SCHLEGEL GmbH &amp; Co. KG</w:t>
      </w:r>
    </w:p>
    <w:p w14:paraId="3ECD9AE7" w14:textId="77777777"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cs="Arial"/>
          <w:b w:val="0"/>
          <w:sz w:val="20"/>
        </w:rPr>
        <w:t>GEORG SCHLEGEL名字代表着创新、质量和设计。公司成立于1945年, 今天是一家全球营运的公司，总部设于德国，海外办事处位于奥地利和新加坡，产品出口到五大洲80多个国家。我们核心能力：开发和生产控制单元，指示灯和接线端子。产品组合还包括总线系统、防水盒子、行程开关、控制面板和功能模块。当开发新产品，Schlegel定下很高的设计标准。</w:t>
      </w:r>
      <w:r>
        <w:rPr>
          <w:rFonts w:cs="Arial"/>
          <w:b w:val="0"/>
          <w:bCs/>
          <w:sz w:val="20"/>
        </w:rPr>
        <w:t>公司夺得超过90个国家和国际设计奖确认了我们的设计达专业水平。这些奖项中包括，iF设计大奖，reddot红点设计奖和德国设计大奖。</w:t>
      </w:r>
    </w:p>
    <w:p w14:paraId="70BC713F" w14:textId="77777777"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F817E" w14:textId="77777777" w:rsidR="00A8604B" w:rsidRDefault="00A8604B" w:rsidP="006D00F2">
      <w:r>
        <w:separator/>
      </w:r>
    </w:p>
  </w:endnote>
  <w:endnote w:type="continuationSeparator" w:id="0">
    <w:p w14:paraId="23E69B1D" w14:textId="77777777" w:rsidR="00A8604B" w:rsidRDefault="00A8604B"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Microsoft YaHei U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1F371" w14:textId="731DC7AC" w:rsidR="00091835" w:rsidRPr="006C5999" w:rsidRDefault="00622762"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3D70B8">
      <w:rPr>
        <w:b w:val="0"/>
        <w:sz w:val="12"/>
        <w:szCs w:val="12"/>
      </w:rPr>
      <w:t>/</w:t>
    </w:r>
    <w:r w:rsidR="003D70B8">
      <w:rPr>
        <w:b w:val="0"/>
        <w:sz w:val="12"/>
        <w:szCs w:val="12"/>
      </w:rPr>
      <w:tab/>
    </w:r>
    <w:r w:rsidR="003D70B8">
      <w:rPr>
        <w:b w:val="0"/>
        <w:sz w:val="12"/>
        <w:szCs w:val="12"/>
      </w:rPr>
      <w:tab/>
    </w:r>
    <w:r w:rsidR="003D70B8">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3D70B8">
      <w:rPr>
        <w:rFonts w:ascii="Futura Std Book" w:hAnsi="Futura Std Book"/>
        <w:b w:val="0"/>
        <w:sz w:val="12"/>
        <w:szCs w:val="12"/>
      </w:rPr>
      <w:fldChar w:fldCharType="separate"/>
    </w:r>
    <w:r w:rsidRPr="00622762">
      <w:rPr>
        <w:b w:val="0"/>
        <w:noProof/>
        <w:sz w:val="12"/>
        <w:szCs w:val="12"/>
      </w:rPr>
      <w:t>3</w:t>
    </w:r>
    <w:r w:rsidR="003D70B8">
      <w:fldChar w:fldCharType="end"/>
    </w:r>
  </w:p>
  <w:p w14:paraId="6C951F79"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Dürmentingen | Tel.: 07371/502-412 | </w:t>
    </w:r>
    <w:hyperlink r:id="rId1" w:history="1">
      <w:r>
        <w:rPr>
          <w:b w:val="0"/>
          <w:sz w:val="12"/>
          <w:szCs w:val="12"/>
        </w:rPr>
        <w:t>info@schlegel.bizinfo@schlegel.biz</w:t>
      </w:r>
    </w:hyperlink>
    <w:r>
      <w:rPr>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A3BAD" w14:textId="77777777" w:rsidR="00A8604B" w:rsidRDefault="00A8604B" w:rsidP="006D00F2">
      <w:r>
        <w:separator/>
      </w:r>
    </w:p>
  </w:footnote>
  <w:footnote w:type="continuationSeparator" w:id="0">
    <w:p w14:paraId="48D33566" w14:textId="77777777" w:rsidR="00A8604B" w:rsidRDefault="00A8604B"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D3088" w14:textId="77777777" w:rsidR="006D00F2" w:rsidRDefault="00622762">
    <w:pPr>
      <w:pStyle w:val="Kopfzeile"/>
    </w:pPr>
    <w:r>
      <w:rPr>
        <w:noProof/>
      </w:rPr>
      <w:pict w14:anchorId="65AE18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32FBB" w14:textId="77777777" w:rsidR="006D00F2" w:rsidRPr="008A28F4" w:rsidRDefault="00622762" w:rsidP="008A28F4">
    <w:pPr>
      <w:pStyle w:val="Kopfzeile"/>
      <w:tabs>
        <w:tab w:val="clear" w:pos="4536"/>
        <w:tab w:val="clear" w:pos="9072"/>
      </w:tabs>
      <w:rPr>
        <w:rFonts w:ascii="Futura Std Book" w:hAnsi="Futura Std Book"/>
      </w:rPr>
    </w:pPr>
    <w:r>
      <w:pict w14:anchorId="62DCA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3D70B8">
      <w:rPr>
        <w:sz w:val="56"/>
      </w:rPr>
      <w:t>新闻发布</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B644D" w14:textId="77777777" w:rsidR="006D00F2" w:rsidRPr="006D00F2" w:rsidRDefault="00622762">
    <w:pPr>
      <w:pStyle w:val="Kopfzeile"/>
    </w:pPr>
    <w:r>
      <w:rPr>
        <w:noProof/>
      </w:rPr>
      <w:pict w14:anchorId="459ADC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0F680F"/>
    <w:rsid w:val="00116A26"/>
    <w:rsid w:val="00141016"/>
    <w:rsid w:val="00170C67"/>
    <w:rsid w:val="00175FD8"/>
    <w:rsid w:val="00181544"/>
    <w:rsid w:val="001B2E38"/>
    <w:rsid w:val="001D5E54"/>
    <w:rsid w:val="001F3DC2"/>
    <w:rsid w:val="002101AF"/>
    <w:rsid w:val="00214322"/>
    <w:rsid w:val="002761D7"/>
    <w:rsid w:val="002A2D5D"/>
    <w:rsid w:val="002C4477"/>
    <w:rsid w:val="002E437F"/>
    <w:rsid w:val="002E6885"/>
    <w:rsid w:val="002F768B"/>
    <w:rsid w:val="00312C37"/>
    <w:rsid w:val="0031588F"/>
    <w:rsid w:val="00326E56"/>
    <w:rsid w:val="003335F3"/>
    <w:rsid w:val="003361E9"/>
    <w:rsid w:val="00341683"/>
    <w:rsid w:val="0036690F"/>
    <w:rsid w:val="003D70B8"/>
    <w:rsid w:val="003E0CCC"/>
    <w:rsid w:val="003F78D7"/>
    <w:rsid w:val="004119C0"/>
    <w:rsid w:val="004522C6"/>
    <w:rsid w:val="00455517"/>
    <w:rsid w:val="004948A4"/>
    <w:rsid w:val="004E23E9"/>
    <w:rsid w:val="004E2BDF"/>
    <w:rsid w:val="004E7AE0"/>
    <w:rsid w:val="00510154"/>
    <w:rsid w:val="00541C9A"/>
    <w:rsid w:val="00555F0B"/>
    <w:rsid w:val="00595A42"/>
    <w:rsid w:val="006032EA"/>
    <w:rsid w:val="00622762"/>
    <w:rsid w:val="00640D78"/>
    <w:rsid w:val="0065155D"/>
    <w:rsid w:val="0065531C"/>
    <w:rsid w:val="00655557"/>
    <w:rsid w:val="0066018E"/>
    <w:rsid w:val="0067072B"/>
    <w:rsid w:val="00686F0E"/>
    <w:rsid w:val="006934CE"/>
    <w:rsid w:val="006A0F90"/>
    <w:rsid w:val="006C5999"/>
    <w:rsid w:val="006D00F2"/>
    <w:rsid w:val="006D70E5"/>
    <w:rsid w:val="006F728C"/>
    <w:rsid w:val="00741ACC"/>
    <w:rsid w:val="00766602"/>
    <w:rsid w:val="00781CB7"/>
    <w:rsid w:val="008575B3"/>
    <w:rsid w:val="00857ABC"/>
    <w:rsid w:val="00864709"/>
    <w:rsid w:val="008A28F4"/>
    <w:rsid w:val="008C08AD"/>
    <w:rsid w:val="008D3B04"/>
    <w:rsid w:val="008E18CE"/>
    <w:rsid w:val="008E7D07"/>
    <w:rsid w:val="00912E55"/>
    <w:rsid w:val="00934E61"/>
    <w:rsid w:val="00984F3E"/>
    <w:rsid w:val="009A4B2C"/>
    <w:rsid w:val="009B4322"/>
    <w:rsid w:val="009C3948"/>
    <w:rsid w:val="009F27B2"/>
    <w:rsid w:val="00A36CF7"/>
    <w:rsid w:val="00A40620"/>
    <w:rsid w:val="00A70F13"/>
    <w:rsid w:val="00A75D12"/>
    <w:rsid w:val="00A8604B"/>
    <w:rsid w:val="00AD4564"/>
    <w:rsid w:val="00AF2D8A"/>
    <w:rsid w:val="00B35430"/>
    <w:rsid w:val="00B35629"/>
    <w:rsid w:val="00B37BDA"/>
    <w:rsid w:val="00B67728"/>
    <w:rsid w:val="00B7244B"/>
    <w:rsid w:val="00B73A23"/>
    <w:rsid w:val="00B74180"/>
    <w:rsid w:val="00C20BBB"/>
    <w:rsid w:val="00C7792F"/>
    <w:rsid w:val="00CA5D2A"/>
    <w:rsid w:val="00CD3F37"/>
    <w:rsid w:val="00CE0749"/>
    <w:rsid w:val="00CE0C35"/>
    <w:rsid w:val="00CF5E66"/>
    <w:rsid w:val="00D05710"/>
    <w:rsid w:val="00D1505B"/>
    <w:rsid w:val="00D21831"/>
    <w:rsid w:val="00D236F8"/>
    <w:rsid w:val="00D4602E"/>
    <w:rsid w:val="00D867AA"/>
    <w:rsid w:val="00D87AB4"/>
    <w:rsid w:val="00D95A4D"/>
    <w:rsid w:val="00DC57F7"/>
    <w:rsid w:val="00E262F5"/>
    <w:rsid w:val="00E55449"/>
    <w:rsid w:val="00E574C5"/>
    <w:rsid w:val="00E7334C"/>
    <w:rsid w:val="00EA5DB9"/>
    <w:rsid w:val="00EC5737"/>
    <w:rsid w:val="00F35FDC"/>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AD7F3BC"/>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icrosoft YaHei UI"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icrosoft YaHei UI" w:hAnsi="Microsoft YaHei UI"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icrosoft YaHei U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icrosoft YaHei U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icrosoft YaHei UI"/>
      <w:szCs w:val="18"/>
    </w:rPr>
  </w:style>
  <w:style w:type="character" w:customStyle="1" w:styleId="SprechblasentextZchn">
    <w:name w:val="Sprechblasentext Zchn"/>
    <w:basedOn w:val="Absatz-Standardschriftart"/>
    <w:link w:val="Sprechblasentext"/>
    <w:uiPriority w:val="99"/>
    <w:semiHidden/>
    <w:rsid w:val="00D236F8"/>
    <w:rPr>
      <w:rFonts w:ascii="Microsoft YaHei UI" w:eastAsia="Microsoft YaHei UI" w:hAnsi="Microsoft YaHei UI" w:cs="Microsoft YaHei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icrosoft YaHei UI" w:eastAsia="Microsoft YaHei UI" w:hAnsi="Microsoft YaHei UI"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b w:val="0"/>
      <w:sz w:val="24"/>
      <w:szCs w:val="24"/>
    </w:rPr>
  </w:style>
  <w:style w:type="character" w:styleId="Kommentarzeichen">
    <w:name w:val="annotation reference"/>
    <w:basedOn w:val="Absatz-Standardschriftart"/>
    <w:uiPriority w:val="99"/>
    <w:semiHidden/>
    <w:unhideWhenUsed/>
    <w:rsid w:val="00D1505B"/>
    <w:rPr>
      <w:sz w:val="16"/>
      <w:szCs w:val="16"/>
    </w:rPr>
  </w:style>
  <w:style w:type="paragraph" w:styleId="Kommentartext">
    <w:name w:val="annotation text"/>
    <w:basedOn w:val="Standard"/>
    <w:link w:val="KommentartextZchn"/>
    <w:uiPriority w:val="99"/>
    <w:semiHidden/>
    <w:unhideWhenUsed/>
    <w:rsid w:val="00D1505B"/>
    <w:rPr>
      <w:sz w:val="20"/>
    </w:rPr>
  </w:style>
  <w:style w:type="character" w:customStyle="1" w:styleId="KommentartextZchn">
    <w:name w:val="Kommentartext Zchn"/>
    <w:basedOn w:val="Absatz-Standardschriftart"/>
    <w:link w:val="Kommentartext"/>
    <w:uiPriority w:val="99"/>
    <w:semiHidden/>
    <w:rsid w:val="00D1505B"/>
    <w:rPr>
      <w:rFonts w:ascii="Microsoft YaHei UI" w:eastAsia="Microsoft YaHei UI" w:hAnsi="Microsoft YaHei UI" w:cs="Times New Roman"/>
      <w:b/>
      <w:sz w:val="20"/>
      <w:szCs w:val="20"/>
    </w:rPr>
  </w:style>
  <w:style w:type="paragraph" w:styleId="Kommentarthema">
    <w:name w:val="annotation subject"/>
    <w:basedOn w:val="Kommentartext"/>
    <w:next w:val="Kommentartext"/>
    <w:link w:val="KommentarthemaZchn"/>
    <w:uiPriority w:val="99"/>
    <w:semiHidden/>
    <w:unhideWhenUsed/>
    <w:rsid w:val="00D1505B"/>
    <w:rPr>
      <w:bCs/>
    </w:rPr>
  </w:style>
  <w:style w:type="character" w:customStyle="1" w:styleId="KommentarthemaZchn">
    <w:name w:val="Kommentarthema Zchn"/>
    <w:basedOn w:val="KommentartextZchn"/>
    <w:link w:val="Kommentarthema"/>
    <w:uiPriority w:val="99"/>
    <w:semiHidden/>
    <w:rsid w:val="00D1505B"/>
    <w:rPr>
      <w:rFonts w:ascii="Microsoft YaHei UI" w:eastAsia="Microsoft YaHei UI" w:hAnsi="Microsoft YaHei U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icrosoft YaHei UI"/>
        <a:ea typeface="Microsoft YaHei UI"/>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257</Words>
  <Characters>1624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Tamara Lemke</cp:lastModifiedBy>
  <cp:revision>2</cp:revision>
  <cp:lastPrinted>2020-05-05T05:37:00Z</cp:lastPrinted>
  <dcterms:created xsi:type="dcterms:W3CDTF">2021-07-06T12:39:00Z</dcterms:created>
  <dcterms:modified xsi:type="dcterms:W3CDTF">2021-07-06T12:39:00Z</dcterms:modified>
</cp:coreProperties>
</file>