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7C1A2D" w14:textId="77777777" w:rsidR="00E262F5" w:rsidRDefault="00E262F5" w:rsidP="004948A4">
      <w:pPr>
        <w:tabs>
          <w:tab w:val="right" w:pos="5245"/>
        </w:tabs>
        <w:contextualSpacing/>
        <w:rPr>
          <w:rFonts w:ascii="Futura Std Book" w:hAnsi="Futura Std Book"/>
          <w:sz w:val="20"/>
        </w:rPr>
      </w:pPr>
    </w:p>
    <w:p w14:paraId="0504DC56" w14:textId="77777777" w:rsidR="00E262F5" w:rsidRDefault="00E262F5" w:rsidP="004948A4">
      <w:pPr>
        <w:tabs>
          <w:tab w:val="right" w:pos="5245"/>
        </w:tabs>
        <w:contextualSpacing/>
        <w:rPr>
          <w:rFonts w:ascii="Futura Std Book" w:hAnsi="Futura Std Book"/>
          <w:sz w:val="20"/>
        </w:rPr>
      </w:pPr>
    </w:p>
    <w:p w14:paraId="26857442" w14:textId="34B0B365" w:rsidR="00E262F5" w:rsidRPr="009B4AC7" w:rsidRDefault="004948A4"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lang w:eastAsia="ja-JP"/>
        </w:rPr>
      </w:pPr>
      <w:r>
        <w:rPr>
          <w:rFonts w:cs="Arial"/>
          <w:b w:val="0"/>
          <w:sz w:val="20"/>
          <w:lang w:eastAsia="ja-JP"/>
        </w:rPr>
        <w:t>ド</w:t>
      </w:r>
      <w:bookmarkStart w:id="0" w:name="_GoBack"/>
      <w:bookmarkEnd w:id="0"/>
      <w:r>
        <w:rPr>
          <w:rFonts w:cs="Arial"/>
          <w:b w:val="0"/>
          <w:sz w:val="20"/>
          <w:lang w:eastAsia="ja-JP"/>
        </w:rPr>
        <w:t>ュルメンティンゲン、2023 年 04 月</w:t>
      </w:r>
    </w:p>
    <w:p w14:paraId="68C9D779" w14:textId="77777777" w:rsidR="009B4322" w:rsidRDefault="00A70F13" w:rsidP="009B4322">
      <w:pPr>
        <w:tabs>
          <w:tab w:val="left" w:pos="0"/>
          <w:tab w:val="right" w:pos="5245"/>
          <w:tab w:val="left" w:pos="10490"/>
          <w:tab w:val="left" w:pos="10773"/>
          <w:tab w:val="left" w:pos="10915"/>
        </w:tabs>
        <w:spacing w:line="288" w:lineRule="auto"/>
        <w:rPr>
          <w:rFonts w:ascii="Futura Std Book" w:hAnsi="Futura Std Book" w:cs="Arial"/>
          <w:b w:val="0"/>
          <w:sz w:val="20"/>
        </w:rPr>
      </w:pPr>
      <w:r>
        <w:rPr>
          <w:rFonts w:cs="Arial"/>
          <w:b w:val="0"/>
          <w:sz w:val="20"/>
        </w:rPr>
        <w:t>GEORG SCHLEGEL GMBH &amp; Co. KG</w:t>
      </w:r>
    </w:p>
    <w:p w14:paraId="225C3272" w14:textId="77777777" w:rsidR="009B4322" w:rsidRDefault="009B4322" w:rsidP="009B4322">
      <w:pPr>
        <w:tabs>
          <w:tab w:val="left" w:pos="0"/>
          <w:tab w:val="right" w:pos="5245"/>
          <w:tab w:val="left" w:pos="10490"/>
          <w:tab w:val="left" w:pos="10773"/>
          <w:tab w:val="left" w:pos="10915"/>
        </w:tabs>
        <w:spacing w:line="288" w:lineRule="auto"/>
        <w:rPr>
          <w:rFonts w:ascii="Futura Std Book" w:hAnsi="Futura Std Book" w:cs="Arial"/>
          <w:b w:val="0"/>
          <w:sz w:val="20"/>
        </w:rPr>
      </w:pPr>
    </w:p>
    <w:p w14:paraId="4608120F" w14:textId="77777777" w:rsidR="00EC5737" w:rsidRPr="009B4322" w:rsidRDefault="00E97D6B" w:rsidP="009B4322">
      <w:pPr>
        <w:tabs>
          <w:tab w:val="left" w:pos="0"/>
          <w:tab w:val="right" w:pos="5245"/>
          <w:tab w:val="left" w:pos="10490"/>
          <w:tab w:val="left" w:pos="10773"/>
          <w:tab w:val="left" w:pos="10915"/>
        </w:tabs>
        <w:spacing w:line="288" w:lineRule="auto"/>
        <w:jc w:val="center"/>
        <w:rPr>
          <w:rFonts w:ascii="Futura Std Book" w:hAnsi="Futura Std Book" w:cs="Arial"/>
          <w:color w:val="1F497D" w:themeColor="text2"/>
          <w:sz w:val="44"/>
          <w:szCs w:val="48"/>
          <w:lang w:eastAsia="ja-JP"/>
        </w:rPr>
      </w:pPr>
      <w:r>
        <w:rPr>
          <w:rFonts w:cs="Calibri"/>
          <w:color w:val="1F497D" w:themeColor="text2"/>
          <w:sz w:val="44"/>
          <w:szCs w:val="48"/>
          <w:lang w:eastAsia="ja-JP"/>
        </w:rPr>
        <w:t>新しい非常停止スイッチに Red Dot 賞</w:t>
      </w:r>
    </w:p>
    <w:p w14:paraId="3EA9B0B3" w14:textId="77777777" w:rsidR="009B4322" w:rsidRPr="00B35629" w:rsidRDefault="00341A51" w:rsidP="009B4322">
      <w:pPr>
        <w:pStyle w:val="StandardWeb"/>
        <w:tabs>
          <w:tab w:val="right" w:pos="5245"/>
        </w:tabs>
        <w:spacing w:line="276" w:lineRule="auto"/>
        <w:jc w:val="center"/>
        <w:rPr>
          <w:rFonts w:ascii="Futura Std Book" w:hAnsi="Futura Std Book" w:cs="Calibri"/>
          <w:b/>
          <w:lang w:eastAsia="ja-JP"/>
        </w:rPr>
      </w:pPr>
      <w:r>
        <w:rPr>
          <w:rFonts w:cs="Calibri"/>
          <w:b/>
          <w:lang w:eastAsia="ja-JP"/>
        </w:rPr>
        <w:t>デザインと革新性は独立的な審査委員会を説得する</w:t>
      </w:r>
    </w:p>
    <w:p w14:paraId="0EECA869" w14:textId="13B177F5" w:rsidR="00984F3E" w:rsidRPr="00984F3E" w:rsidRDefault="00984F3E" w:rsidP="00984F3E">
      <w:pPr>
        <w:pStyle w:val="StandardWeb"/>
        <w:tabs>
          <w:tab w:val="right" w:pos="5245"/>
        </w:tabs>
        <w:spacing w:line="276" w:lineRule="auto"/>
        <w:rPr>
          <w:rFonts w:ascii="Futura Std Book" w:hAnsi="Futura Std Book" w:cs="Calibri"/>
          <w:lang w:eastAsia="ja-JP"/>
        </w:rPr>
      </w:pPr>
      <w:r>
        <w:rPr>
          <w:rFonts w:cs="Calibri"/>
          <w:lang w:eastAsia="ja-JP"/>
        </w:rPr>
        <w:t xml:space="preserve">ドュルメンティンゲン – Schlegel の新しい非常停止スイッチ QRBLUVOOI_C1190 は革新的なデザインにRed Dot賞を授与されました。この照明できるステータス表記付き非常停止スイッチはデザイン性と創作性に賞を受け取りました。 </w:t>
      </w:r>
    </w:p>
    <w:p w14:paraId="28056E68" w14:textId="144804CE" w:rsidR="00984F3E" w:rsidRPr="00984F3E" w:rsidRDefault="000C6A8D" w:rsidP="000C6A8D">
      <w:pPr>
        <w:pStyle w:val="StandardWeb"/>
        <w:tabs>
          <w:tab w:val="right" w:pos="5245"/>
        </w:tabs>
        <w:spacing w:line="276" w:lineRule="auto"/>
        <w:rPr>
          <w:rFonts w:ascii="Futura Std Book" w:hAnsi="Futura Std Book" w:cs="Calibri"/>
          <w:lang w:eastAsia="ja-JP"/>
        </w:rPr>
      </w:pPr>
      <w:r>
        <w:rPr>
          <w:rFonts w:cs="Calibri"/>
          <w:lang w:eastAsia="ja-JP"/>
        </w:rPr>
        <w:t>「Red Dot は高いデザイン性の賞です。国際的な審査委員会は優秀なデザインを持つ製品のみその名高い品質保証マークを受け入れます。強い競合者から張り合う事はあなたの製品質を強調します」、Red Dotの賀状で書きました。数日かかるの評価プロセスに審査委員会は提出品をこと細やかに審査し、デザイン性と革新性等とか採点しています。Schlegel の Quartex connect シリーズの非常停止スイッチはその 2 つのカテゴリで説得しました。</w:t>
      </w:r>
    </w:p>
    <w:p w14:paraId="73695056" w14:textId="77777777" w:rsidR="00984F3E" w:rsidRPr="00984F3E" w:rsidRDefault="00984F3E" w:rsidP="00984F3E">
      <w:pPr>
        <w:pStyle w:val="StandardWeb"/>
        <w:tabs>
          <w:tab w:val="right" w:pos="5245"/>
        </w:tabs>
        <w:spacing w:line="276" w:lineRule="auto"/>
        <w:rPr>
          <w:rFonts w:ascii="Futura Std Book" w:hAnsi="Futura Std Book" w:cs="Calibri"/>
          <w:b/>
          <w:lang w:eastAsia="ja-JP"/>
        </w:rPr>
      </w:pPr>
      <w:r>
        <w:rPr>
          <w:rFonts w:cs="Calibri"/>
          <w:b/>
          <w:lang w:eastAsia="ja-JP"/>
        </w:rPr>
        <w:t>普通でないエステティック</w:t>
      </w:r>
    </w:p>
    <w:p w14:paraId="2A3BFB2A" w14:textId="77777777" w:rsidR="00961D49" w:rsidRDefault="00205A19" w:rsidP="00984F3E">
      <w:pPr>
        <w:pStyle w:val="StandardWeb"/>
        <w:tabs>
          <w:tab w:val="right" w:pos="5245"/>
        </w:tabs>
        <w:spacing w:line="276" w:lineRule="auto"/>
        <w:rPr>
          <w:rFonts w:ascii="Futura Std Book" w:hAnsi="Futura Std Book" w:cs="Calibri"/>
          <w:lang w:eastAsia="ja-JP"/>
        </w:rPr>
      </w:pPr>
      <w:r>
        <w:rPr>
          <w:rFonts w:cs="Calibri"/>
          <w:lang w:eastAsia="ja-JP"/>
        </w:rPr>
        <w:t>Quartex connect シリーズの新しい QRBLUVOOI_C1190 のアンチロックカラーが照明できます。美しい姿をするだけではなく、本当の付加価値もある： 非常の場合に機械を安全な状況になる為、スイッチを押すとアンチラックカラーの一体型の LED を活動させています。照明のお陰で悪い照明条件があっても非常はどこに起こったかはっきりと分かります。</w:t>
      </w:r>
    </w:p>
    <w:p w14:paraId="5A1F40EA" w14:textId="3A2CDCEF" w:rsidR="00203888" w:rsidRDefault="00203888" w:rsidP="00984F3E">
      <w:pPr>
        <w:pStyle w:val="StandardWeb"/>
        <w:tabs>
          <w:tab w:val="right" w:pos="5245"/>
        </w:tabs>
        <w:spacing w:line="276" w:lineRule="auto"/>
        <w:rPr>
          <w:rFonts w:ascii="Futura Std Book" w:hAnsi="Futura Std Book" w:cs="Calibri"/>
          <w:lang w:eastAsia="ja-JP"/>
        </w:rPr>
      </w:pPr>
      <w:r>
        <w:rPr>
          <w:color w:val="000000" w:themeColor="text1"/>
          <w:lang w:eastAsia="ja-JP"/>
        </w:rPr>
        <w:t>この非常停止スイッチは 22.3 mm の取付け寸法に適当で、スイッチに統合した M12 コネクションのお陰で取付け深さは 27.5 mm だけでなかなか低いです。表に IP65 と裏に IP54 の保証された保護構造なので激しい動作環境も使用できます。</w:t>
      </w:r>
    </w:p>
    <w:p w14:paraId="7C0A35DC" w14:textId="77777777" w:rsidR="0095773A" w:rsidRPr="0095773A" w:rsidRDefault="00E1711A" w:rsidP="00984F3E">
      <w:pPr>
        <w:pStyle w:val="StandardWeb"/>
        <w:tabs>
          <w:tab w:val="right" w:pos="5245"/>
        </w:tabs>
        <w:spacing w:line="276" w:lineRule="auto"/>
        <w:rPr>
          <w:rFonts w:ascii="Futura Std Book" w:hAnsi="Futura Std Book" w:cs="Calibri"/>
          <w:lang w:eastAsia="ja-JP"/>
        </w:rPr>
      </w:pPr>
      <w:r>
        <w:rPr>
          <w:rFonts w:cs="Calibri"/>
          <w:lang w:eastAsia="ja-JP"/>
        </w:rPr>
        <w:t>Red Dot 賞は QRBLUVOOI_C1190 に 2 代目のデザイン賞です。照明付き非常停止スイッチのデザインと機能性はシカゴ建築デザイン博物館の審査委員会も説得し、GOOD DESIGN AWARD を表彰されました。</w:t>
      </w:r>
    </w:p>
    <w:p w14:paraId="2EC1257F" w14:textId="21A06C15" w:rsidR="00984F3E" w:rsidRPr="00984F3E" w:rsidRDefault="00CC3940" w:rsidP="00BE3937">
      <w:pPr>
        <w:pStyle w:val="StandardWeb"/>
        <w:tabs>
          <w:tab w:val="right" w:pos="5245"/>
        </w:tabs>
        <w:spacing w:before="240" w:line="276" w:lineRule="auto"/>
        <w:rPr>
          <w:rFonts w:ascii="Futura Std Book" w:hAnsi="Futura Std Book" w:cs="Calibri"/>
          <w:lang w:eastAsia="ja-JP"/>
        </w:rPr>
      </w:pPr>
      <w:r>
        <w:rPr>
          <w:rFonts w:cs="Calibri"/>
          <w:lang w:eastAsia="ja-JP"/>
        </w:rPr>
        <w:t>Schlegel でのデザイン性の焦点の習わしは長いです。Schlegel はもう 100 つ以上のデザイン賞を受けました。Red Dot 賞にも初めてではなかったです。2018 年はその賞を Rondex-Juwel シリーズに、2021 年は新しいボックスシリーズ proboxx と丸形マッシュルームヘッド付き FRPKVOO に表彰されました。</w:t>
      </w:r>
    </w:p>
    <w:p w14:paraId="42C83441" w14:textId="77777777" w:rsidR="00984F3E" w:rsidRPr="00984F3E" w:rsidRDefault="00984F3E" w:rsidP="00984F3E">
      <w:pPr>
        <w:pStyle w:val="StandardWeb"/>
        <w:tabs>
          <w:tab w:val="right" w:pos="5245"/>
        </w:tabs>
        <w:spacing w:line="276" w:lineRule="auto"/>
        <w:rPr>
          <w:rFonts w:ascii="Futura Std Book" w:hAnsi="Futura Std Book" w:cs="Calibri"/>
          <w:b/>
          <w:lang w:eastAsia="ja-JP"/>
        </w:rPr>
      </w:pPr>
      <w:r>
        <w:rPr>
          <w:rFonts w:cs="Calibri"/>
          <w:b/>
          <w:lang w:eastAsia="ja-JP"/>
        </w:rPr>
        <w:lastRenderedPageBreak/>
        <w:t>バックグラウンド:</w:t>
      </w:r>
    </w:p>
    <w:p w14:paraId="15898785" w14:textId="77777777" w:rsidR="00B7625E" w:rsidRDefault="0069296C" w:rsidP="00984F3E">
      <w:pPr>
        <w:pStyle w:val="StandardWeb"/>
        <w:tabs>
          <w:tab w:val="right" w:pos="5245"/>
        </w:tabs>
        <w:spacing w:line="276" w:lineRule="auto"/>
        <w:rPr>
          <w:rFonts w:ascii="Futura Std Book" w:hAnsi="Futura Std Book" w:cs="Calibri"/>
          <w:lang w:eastAsia="ja-JP"/>
        </w:rPr>
      </w:pPr>
      <w:r>
        <w:rPr>
          <w:rFonts w:cs="Calibri"/>
          <w:lang w:eastAsia="ja-JP"/>
        </w:rPr>
        <w:t xml:space="preserve">1955年初めて受賞したRed Dotデザイン賞は良いデザインの最も要望した品質保証マークを心得るします。形成者、デザイナー、デザイン教授と専門記者の独立的な審査委員会は提出を評します。 </w:t>
      </w:r>
    </w:p>
    <w:p w14:paraId="5820ADFD" w14:textId="77777777" w:rsidR="00FC6AFA" w:rsidRDefault="00B7625E" w:rsidP="00984F3E">
      <w:pPr>
        <w:pStyle w:val="StandardWeb"/>
        <w:tabs>
          <w:tab w:val="right" w:pos="5245"/>
        </w:tabs>
        <w:spacing w:line="276" w:lineRule="auto"/>
        <w:rPr>
          <w:rFonts w:ascii="Futura Std Book" w:hAnsi="Futura Std Book" w:cs="Calibri"/>
        </w:rPr>
      </w:pPr>
      <w:r>
        <w:rPr>
          <w:rFonts w:cs="Calibri"/>
          <w:lang w:eastAsia="ja-JP"/>
        </w:rPr>
        <w:t>自分の情報にしたがって Red Dot 賞は現在毎年が ディザイナー、会社と結社から 18000 つ提出であるので世界中に最も大きく、名高いデザイン競技の一部です。</w:t>
      </w:r>
      <w:r>
        <w:rPr>
          <w:rFonts w:cs="Calibri"/>
        </w:rPr>
        <w:t>Red Dot Award: Product Designは51つのカテゴリで受賞します。</w:t>
      </w:r>
    </w:p>
    <w:p w14:paraId="78BFB758" w14:textId="77777777" w:rsidR="004522C6" w:rsidRPr="00341683" w:rsidRDefault="00203888" w:rsidP="004948A4">
      <w:pPr>
        <w:pStyle w:val="StandardWeb"/>
        <w:tabs>
          <w:tab w:val="right" w:pos="5245"/>
        </w:tabs>
        <w:spacing w:before="0" w:beforeAutospacing="0" w:after="0" w:afterAutospacing="0" w:line="276" w:lineRule="auto"/>
        <w:rPr>
          <w:rFonts w:ascii="Futura Std Book" w:hAnsi="Futura Std Book" w:cs="Calibri"/>
          <w:b/>
          <w:u w:val="single"/>
        </w:rPr>
      </w:pPr>
      <w:r>
        <w:rPr>
          <w:rFonts w:cs="Calibri"/>
          <w:b/>
          <w:u w:val="single"/>
        </w:rPr>
        <w:t xml:space="preserve">写真: </w:t>
      </w:r>
    </w:p>
    <w:p w14:paraId="6DE9B582" w14:textId="77777777" w:rsidR="0066018E" w:rsidRDefault="00B7625E" w:rsidP="004948A4">
      <w:pPr>
        <w:pStyle w:val="StandardWeb"/>
        <w:tabs>
          <w:tab w:val="right" w:pos="5245"/>
        </w:tabs>
        <w:spacing w:before="0" w:beforeAutospacing="0" w:after="0" w:afterAutospacing="0" w:line="276" w:lineRule="auto"/>
        <w:rPr>
          <w:rFonts w:ascii="Futura Std Book" w:hAnsi="Futura Std Book" w:cs="Calibri"/>
        </w:rPr>
      </w:pPr>
      <w:r>
        <w:rPr>
          <w:rFonts w:ascii="Futura Std Book" w:hAnsi="Futura Std Book" w:cs="Arial"/>
          <w:bCs/>
          <w:noProof/>
          <w:sz w:val="20"/>
          <w:u w:val="single"/>
        </w:rPr>
        <w:drawing>
          <wp:anchor distT="0" distB="0" distL="114300" distR="114300" simplePos="0" relativeHeight="251658240" behindDoc="1" locked="0" layoutInCell="1" allowOverlap="1" wp14:anchorId="408EBBC9" wp14:editId="3EC6E696">
            <wp:simplePos x="0" y="0"/>
            <wp:positionH relativeFrom="margin">
              <wp:align>left</wp:align>
            </wp:positionH>
            <wp:positionV relativeFrom="paragraph">
              <wp:posOffset>183515</wp:posOffset>
            </wp:positionV>
            <wp:extent cx="2475230" cy="1760855"/>
            <wp:effectExtent l="0" t="0" r="1270" b="0"/>
            <wp:wrapTight wrapText="bothSides">
              <wp:wrapPolygon edited="0">
                <wp:start x="0" y="0"/>
                <wp:lineTo x="0" y="21265"/>
                <wp:lineTo x="21445" y="21265"/>
                <wp:lineTo x="21445"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QRBLUVOOI_C1190_2_Quartex connect - jerabek Not-Hal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75230" cy="1760855"/>
                    </a:xfrm>
                    <a:prstGeom prst="rect">
                      <a:avLst/>
                    </a:prstGeom>
                  </pic:spPr>
                </pic:pic>
              </a:graphicData>
            </a:graphic>
            <wp14:sizeRelH relativeFrom="margin">
              <wp14:pctWidth>0</wp14:pctWidth>
            </wp14:sizeRelH>
            <wp14:sizeRelV relativeFrom="margin">
              <wp14:pctHeight>0</wp14:pctHeight>
            </wp14:sizeRelV>
          </wp:anchor>
        </w:drawing>
      </w:r>
    </w:p>
    <w:p w14:paraId="39E536E3" w14:textId="77777777" w:rsidR="00A40620" w:rsidRDefault="00A40620" w:rsidP="004948A4">
      <w:pPr>
        <w:tabs>
          <w:tab w:val="right" w:pos="5245"/>
        </w:tabs>
        <w:spacing w:line="288" w:lineRule="auto"/>
        <w:outlineLvl w:val="0"/>
        <w:rPr>
          <w:rFonts w:ascii="Futura Std Book" w:hAnsi="Futura Std Book" w:cs="Arial"/>
          <w:b w:val="0"/>
          <w:bCs/>
          <w:sz w:val="20"/>
        </w:rPr>
      </w:pPr>
      <w:r>
        <w:rPr>
          <w:rFonts w:cs="Arial"/>
          <w:b w:val="0"/>
          <w:bCs/>
          <w:sz w:val="20"/>
          <w:u w:val="single"/>
        </w:rPr>
        <w:t>Bildunterschrift:</w:t>
      </w:r>
      <w:r>
        <w:rPr>
          <w:rFonts w:cs="Arial"/>
          <w:b w:val="0"/>
          <w:bCs/>
          <w:sz w:val="20"/>
        </w:rPr>
        <w:t xml:space="preserve"> 照明付きステータス表記の非常停止スイッチ QRBLUVOOI_C1190 は Red Dot 賞を受け取りました。写真: Georg Schlegel</w:t>
      </w:r>
    </w:p>
    <w:p w14:paraId="29776348" w14:textId="77777777" w:rsidR="007573E8" w:rsidRDefault="007573E8" w:rsidP="004948A4">
      <w:pPr>
        <w:tabs>
          <w:tab w:val="right" w:pos="5245"/>
        </w:tabs>
        <w:spacing w:line="288" w:lineRule="auto"/>
        <w:outlineLvl w:val="0"/>
        <w:rPr>
          <w:rFonts w:ascii="Futura Std Book" w:hAnsi="Futura Std Book" w:cs="Arial"/>
          <w:b w:val="0"/>
          <w:bCs/>
          <w:sz w:val="20"/>
        </w:rPr>
      </w:pPr>
    </w:p>
    <w:p w14:paraId="64287933" w14:textId="77777777" w:rsidR="00F636D2" w:rsidRDefault="00F636D2" w:rsidP="004948A4">
      <w:pPr>
        <w:tabs>
          <w:tab w:val="right" w:pos="5245"/>
        </w:tabs>
        <w:spacing w:line="288" w:lineRule="auto"/>
        <w:outlineLvl w:val="0"/>
        <w:rPr>
          <w:rFonts w:ascii="Futura Std Book" w:hAnsi="Futura Std Book" w:cs="Arial"/>
          <w:bCs/>
          <w:sz w:val="20"/>
          <w:u w:val="single"/>
        </w:rPr>
      </w:pPr>
    </w:p>
    <w:p w14:paraId="7FBE94A2" w14:textId="77777777" w:rsidR="00F636D2" w:rsidRDefault="00F636D2" w:rsidP="004948A4">
      <w:pPr>
        <w:tabs>
          <w:tab w:val="right" w:pos="5245"/>
        </w:tabs>
        <w:spacing w:line="288" w:lineRule="auto"/>
        <w:outlineLvl w:val="0"/>
        <w:rPr>
          <w:rFonts w:ascii="Futura Std Book" w:hAnsi="Futura Std Book" w:cs="Arial"/>
          <w:b w:val="0"/>
          <w:bCs/>
          <w:sz w:val="20"/>
          <w:u w:val="single"/>
        </w:rPr>
      </w:pPr>
    </w:p>
    <w:p w14:paraId="4D58F566" w14:textId="77777777" w:rsidR="0095773A" w:rsidRDefault="0095773A" w:rsidP="004948A4">
      <w:pPr>
        <w:tabs>
          <w:tab w:val="right" w:pos="5245"/>
        </w:tabs>
        <w:spacing w:line="288" w:lineRule="auto"/>
        <w:outlineLvl w:val="0"/>
        <w:rPr>
          <w:rFonts w:ascii="Futura Std Book" w:hAnsi="Futura Std Book" w:cs="Arial"/>
          <w:b w:val="0"/>
          <w:bCs/>
          <w:sz w:val="20"/>
          <w:u w:val="single"/>
        </w:rPr>
      </w:pPr>
    </w:p>
    <w:p w14:paraId="68CB2F48" w14:textId="77777777" w:rsidR="0095773A" w:rsidRDefault="0095773A" w:rsidP="004948A4">
      <w:pPr>
        <w:tabs>
          <w:tab w:val="right" w:pos="5245"/>
        </w:tabs>
        <w:spacing w:line="288" w:lineRule="auto"/>
        <w:outlineLvl w:val="0"/>
        <w:rPr>
          <w:rFonts w:ascii="Futura Std Book" w:hAnsi="Futura Std Book" w:cs="Arial"/>
          <w:b w:val="0"/>
          <w:bCs/>
          <w:sz w:val="20"/>
          <w:u w:val="single"/>
        </w:rPr>
      </w:pPr>
    </w:p>
    <w:p w14:paraId="55E1C634" w14:textId="77777777" w:rsidR="0095773A" w:rsidRDefault="0095773A" w:rsidP="004948A4">
      <w:pPr>
        <w:tabs>
          <w:tab w:val="right" w:pos="5245"/>
        </w:tabs>
        <w:spacing w:line="288" w:lineRule="auto"/>
        <w:outlineLvl w:val="0"/>
        <w:rPr>
          <w:rFonts w:ascii="Futura Std Book" w:hAnsi="Futura Std Book" w:cs="Arial"/>
          <w:b w:val="0"/>
          <w:bCs/>
          <w:sz w:val="20"/>
          <w:u w:val="single"/>
        </w:rPr>
      </w:pPr>
    </w:p>
    <w:p w14:paraId="517DAC0E" w14:textId="77777777" w:rsidR="0095773A" w:rsidRDefault="0095773A" w:rsidP="004948A4">
      <w:pPr>
        <w:tabs>
          <w:tab w:val="right" w:pos="5245"/>
        </w:tabs>
        <w:spacing w:line="288" w:lineRule="auto"/>
        <w:outlineLvl w:val="0"/>
        <w:rPr>
          <w:rFonts w:ascii="Futura Std Book" w:hAnsi="Futura Std Book" w:cs="Arial"/>
          <w:b w:val="0"/>
          <w:bCs/>
          <w:sz w:val="20"/>
          <w:u w:val="single"/>
        </w:rPr>
      </w:pPr>
    </w:p>
    <w:p w14:paraId="5D3E75E4" w14:textId="77777777" w:rsidR="00E262F5" w:rsidRPr="009B4AC7" w:rsidRDefault="00D95A4D" w:rsidP="004948A4">
      <w:pPr>
        <w:tabs>
          <w:tab w:val="right" w:pos="5245"/>
        </w:tabs>
        <w:spacing w:line="288" w:lineRule="auto"/>
        <w:outlineLvl w:val="0"/>
        <w:rPr>
          <w:rFonts w:ascii="Futura Std Book" w:hAnsi="Futura Std Book" w:cs="Arial"/>
          <w:bCs/>
          <w:sz w:val="20"/>
          <w:u w:val="single"/>
        </w:rPr>
      </w:pPr>
      <w:r>
        <w:rPr>
          <w:rFonts w:cs="Arial"/>
          <w:bCs/>
          <w:sz w:val="20"/>
          <w:u w:val="single"/>
        </w:rPr>
        <w:t>読者コンタクト:</w:t>
      </w:r>
    </w:p>
    <w:p w14:paraId="403D9FBE"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Georg Schlegel GmbH &amp; Co. KG</w:t>
      </w:r>
    </w:p>
    <w:p w14:paraId="172615CA" w14:textId="77777777" w:rsidR="00B7625E" w:rsidRDefault="00B7625E" w:rsidP="004948A4">
      <w:pPr>
        <w:tabs>
          <w:tab w:val="right" w:pos="5245"/>
        </w:tabs>
        <w:spacing w:line="288" w:lineRule="auto"/>
        <w:rPr>
          <w:rFonts w:ascii="Futura Std Book" w:hAnsi="Futura Std Book" w:cs="Arial"/>
          <w:b w:val="0"/>
          <w:sz w:val="20"/>
        </w:rPr>
      </w:pPr>
    </w:p>
    <w:p w14:paraId="2B1EB117"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Wolfgang Zoll</w:t>
      </w:r>
    </w:p>
    <w:p w14:paraId="537C7680"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Kapellenweg 4</w:t>
      </w:r>
    </w:p>
    <w:p w14:paraId="68DB00B6"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88525 Dürmentingen</w:t>
      </w:r>
    </w:p>
    <w:p w14:paraId="34B73BC1"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電話 +49 (7371) 502-0</w:t>
      </w:r>
    </w:p>
    <w:p w14:paraId="747C3BB1" w14:textId="77777777" w:rsidR="00E262F5" w:rsidRPr="009B4AC7" w:rsidRDefault="00E262F5" w:rsidP="004948A4">
      <w:pPr>
        <w:tabs>
          <w:tab w:val="right" w:pos="5245"/>
        </w:tabs>
        <w:spacing w:line="288" w:lineRule="auto"/>
        <w:rPr>
          <w:rFonts w:ascii="Futura Std Book" w:hAnsi="Futura Std Book" w:cs="Arial"/>
          <w:b w:val="0"/>
          <w:sz w:val="20"/>
          <w:lang w:eastAsia="ja-JP"/>
        </w:rPr>
      </w:pPr>
      <w:r>
        <w:rPr>
          <w:rFonts w:cs="Arial"/>
          <w:b w:val="0"/>
          <w:sz w:val="20"/>
          <w:lang w:eastAsia="ja-JP"/>
        </w:rPr>
        <w:t>ファックス +49 (7371) 502 49</w:t>
      </w:r>
    </w:p>
    <w:p w14:paraId="5D0AFAAC" w14:textId="77777777" w:rsidR="00E262F5" w:rsidRPr="009B4AC7" w:rsidRDefault="00E262F5" w:rsidP="004948A4">
      <w:pPr>
        <w:tabs>
          <w:tab w:val="right" w:pos="5245"/>
        </w:tabs>
        <w:spacing w:line="288" w:lineRule="auto"/>
        <w:rPr>
          <w:rFonts w:ascii="Futura Std Book" w:hAnsi="Futura Std Book" w:cs="Arial"/>
          <w:b w:val="0"/>
          <w:sz w:val="20"/>
          <w:lang w:eastAsia="ja-JP"/>
        </w:rPr>
      </w:pPr>
      <w:r>
        <w:rPr>
          <w:rFonts w:cs="Arial"/>
          <w:b w:val="0"/>
          <w:sz w:val="20"/>
          <w:lang w:eastAsia="ja-JP"/>
        </w:rPr>
        <w:t>www.schlegel.biz</w:t>
      </w:r>
    </w:p>
    <w:p w14:paraId="093F7E9E"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vertrieb@schlegel.biz</w:t>
      </w:r>
    </w:p>
    <w:p w14:paraId="63E9169D" w14:textId="77777777" w:rsidR="0095773A" w:rsidRDefault="0095773A" w:rsidP="004948A4">
      <w:pPr>
        <w:tabs>
          <w:tab w:val="right" w:pos="5245"/>
        </w:tabs>
        <w:spacing w:line="288" w:lineRule="auto"/>
        <w:ind w:left="1418"/>
        <w:rPr>
          <w:rFonts w:ascii="Futura Std Book" w:hAnsi="Futura Std Book" w:cs="Arial"/>
          <w:b w:val="0"/>
          <w:bCs/>
          <w:sz w:val="20"/>
        </w:rPr>
      </w:pPr>
    </w:p>
    <w:p w14:paraId="00156D1D" w14:textId="77777777" w:rsidR="00E262F5" w:rsidRPr="009B4AC7" w:rsidRDefault="00E262F5" w:rsidP="004948A4">
      <w:pPr>
        <w:tabs>
          <w:tab w:val="right" w:pos="5245"/>
        </w:tabs>
        <w:spacing w:line="288" w:lineRule="auto"/>
        <w:outlineLvl w:val="0"/>
        <w:rPr>
          <w:rFonts w:ascii="Futura Std Book" w:hAnsi="Futura Std Book" w:cs="Arial"/>
          <w:bCs/>
          <w:sz w:val="20"/>
          <w:u w:val="single"/>
        </w:rPr>
      </w:pPr>
      <w:r>
        <w:rPr>
          <w:rFonts w:cs="Arial"/>
          <w:bCs/>
          <w:sz w:val="20"/>
          <w:u w:val="single"/>
        </w:rPr>
        <w:t>プレスコンタクト:</w:t>
      </w:r>
    </w:p>
    <w:p w14:paraId="5107B079"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Georg Schlegel GmbH &amp; Co. KG</w:t>
      </w:r>
    </w:p>
    <w:p w14:paraId="2F0A01FA" w14:textId="77777777" w:rsidR="00E262F5" w:rsidRPr="009B4AC7" w:rsidRDefault="00864709" w:rsidP="004948A4">
      <w:pPr>
        <w:tabs>
          <w:tab w:val="right" w:pos="5245"/>
        </w:tabs>
        <w:spacing w:line="288" w:lineRule="auto"/>
        <w:rPr>
          <w:rFonts w:ascii="Futura Std Book" w:hAnsi="Futura Std Book" w:cs="Arial"/>
          <w:b w:val="0"/>
          <w:sz w:val="20"/>
        </w:rPr>
      </w:pPr>
      <w:r>
        <w:rPr>
          <w:rFonts w:cs="Arial"/>
          <w:b w:val="0"/>
          <w:sz w:val="20"/>
        </w:rPr>
        <w:t>Bruno Jungwirth</w:t>
      </w:r>
    </w:p>
    <w:p w14:paraId="2DFAAA24"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Kapellenweg 4</w:t>
      </w:r>
    </w:p>
    <w:p w14:paraId="045DE426"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88525 Dürmentingen</w:t>
      </w:r>
    </w:p>
    <w:p w14:paraId="21063AB5"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電話 +49 (7371) 502-412</w:t>
      </w:r>
    </w:p>
    <w:p w14:paraId="0706EE60" w14:textId="77777777" w:rsidR="00E262F5" w:rsidRPr="009B4AC7" w:rsidRDefault="00E262F5" w:rsidP="004948A4">
      <w:pPr>
        <w:tabs>
          <w:tab w:val="right" w:pos="5245"/>
        </w:tabs>
        <w:spacing w:line="288" w:lineRule="auto"/>
        <w:rPr>
          <w:rFonts w:ascii="Futura Std Book" w:hAnsi="Futura Std Book" w:cs="Arial"/>
          <w:b w:val="0"/>
          <w:sz w:val="20"/>
          <w:lang w:eastAsia="ja-JP"/>
        </w:rPr>
      </w:pPr>
      <w:r>
        <w:rPr>
          <w:rFonts w:cs="Arial"/>
          <w:b w:val="0"/>
          <w:sz w:val="20"/>
          <w:lang w:eastAsia="ja-JP"/>
        </w:rPr>
        <w:t>ファックス +49 (7371) 502 49</w:t>
      </w:r>
    </w:p>
    <w:p w14:paraId="2FF38A54" w14:textId="77777777" w:rsidR="00E262F5" w:rsidRPr="009B4AC7" w:rsidRDefault="00E262F5" w:rsidP="004948A4">
      <w:pPr>
        <w:tabs>
          <w:tab w:val="right" w:pos="5245"/>
        </w:tabs>
        <w:spacing w:line="288" w:lineRule="auto"/>
        <w:rPr>
          <w:rFonts w:ascii="Futura Std Book" w:hAnsi="Futura Std Book" w:cs="Arial"/>
          <w:b w:val="0"/>
          <w:sz w:val="20"/>
          <w:lang w:eastAsia="ja-JP"/>
        </w:rPr>
      </w:pPr>
      <w:r>
        <w:rPr>
          <w:rFonts w:cs="Arial"/>
          <w:b w:val="0"/>
          <w:sz w:val="20"/>
          <w:lang w:eastAsia="ja-JP"/>
        </w:rPr>
        <w:t>www.schlegel.biz</w:t>
      </w:r>
    </w:p>
    <w:p w14:paraId="2D0E8DDC" w14:textId="77777777" w:rsidR="00E262F5" w:rsidRPr="009B4AC7" w:rsidRDefault="00864709" w:rsidP="004948A4">
      <w:pPr>
        <w:tabs>
          <w:tab w:val="right" w:pos="5245"/>
        </w:tabs>
        <w:spacing w:line="288" w:lineRule="auto"/>
        <w:rPr>
          <w:rFonts w:ascii="Futura Std Book" w:hAnsi="Futura Std Book" w:cs="Arial"/>
          <w:b w:val="0"/>
          <w:sz w:val="20"/>
        </w:rPr>
      </w:pPr>
      <w:r>
        <w:rPr>
          <w:rFonts w:cs="Arial"/>
          <w:b w:val="0"/>
          <w:sz w:val="20"/>
        </w:rPr>
        <w:t>bruno.jungwirth@schlegel.biz</w:t>
      </w:r>
    </w:p>
    <w:p w14:paraId="2265067E" w14:textId="77777777" w:rsidR="00E262F5" w:rsidRPr="009B4AC7" w:rsidRDefault="00E262F5" w:rsidP="004948A4">
      <w:pPr>
        <w:tabs>
          <w:tab w:val="right" w:pos="5245"/>
        </w:tabs>
        <w:spacing w:line="288" w:lineRule="auto"/>
        <w:ind w:left="1418"/>
        <w:rPr>
          <w:rFonts w:ascii="Futura Std Book" w:hAnsi="Futura Std Book" w:cs="Arial"/>
          <w:b w:val="0"/>
          <w:sz w:val="20"/>
        </w:rPr>
      </w:pPr>
    </w:p>
    <w:p w14:paraId="18B6D3E3" w14:textId="77777777"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eastAsia="ja-JP"/>
        </w:rPr>
      </w:pPr>
      <w:r>
        <w:rPr>
          <w:rFonts w:cs="Arial"/>
          <w:b w:val="0"/>
          <w:sz w:val="20"/>
        </w:rPr>
        <w:t>出版用、無償。</w:t>
      </w:r>
      <w:r>
        <w:rPr>
          <w:rFonts w:cs="Arial"/>
          <w:b w:val="0"/>
          <w:sz w:val="20"/>
          <w:lang w:eastAsia="ja-JP"/>
        </w:rPr>
        <w:t>著者献本や引照を請う。</w:t>
      </w:r>
    </w:p>
    <w:p w14:paraId="38EB6336" w14:textId="77777777" w:rsidR="00E262F5" w:rsidRDefault="00E262F5" w:rsidP="004948A4">
      <w:pPr>
        <w:pBdr>
          <w:bottom w:val="single" w:sz="6" w:space="1" w:color="auto"/>
        </w:pBdr>
        <w:tabs>
          <w:tab w:val="left" w:pos="0"/>
          <w:tab w:val="right" w:pos="5245"/>
        </w:tabs>
        <w:spacing w:line="288" w:lineRule="auto"/>
        <w:rPr>
          <w:rFonts w:ascii="Futura Std Book" w:hAnsi="Futura Std Book" w:cs="Arial"/>
          <w:sz w:val="20"/>
          <w:lang w:eastAsia="ja-JP"/>
        </w:rPr>
      </w:pPr>
    </w:p>
    <w:p w14:paraId="3949EDDA" w14:textId="77777777" w:rsidR="00E262F5" w:rsidRPr="009B4AC7" w:rsidRDefault="00E262F5" w:rsidP="004948A4">
      <w:pPr>
        <w:tabs>
          <w:tab w:val="left" w:pos="0"/>
          <w:tab w:val="right" w:pos="5245"/>
        </w:tabs>
        <w:spacing w:line="288" w:lineRule="auto"/>
        <w:rPr>
          <w:rFonts w:ascii="Futura Std Book" w:hAnsi="Futura Std Book" w:cs="Arial"/>
          <w:sz w:val="20"/>
          <w:lang w:eastAsia="ja-JP"/>
        </w:rPr>
      </w:pPr>
    </w:p>
    <w:p w14:paraId="643698DD" w14:textId="77777777" w:rsidR="00E262F5" w:rsidRPr="009B4AC7" w:rsidRDefault="00E262F5" w:rsidP="004948A4">
      <w:pPr>
        <w:tabs>
          <w:tab w:val="left" w:pos="0"/>
          <w:tab w:val="right" w:pos="5245"/>
        </w:tabs>
        <w:spacing w:line="288" w:lineRule="auto"/>
        <w:rPr>
          <w:rFonts w:ascii="Futura Std Book" w:hAnsi="Futura Std Book" w:cs="Arial"/>
          <w:b w:val="0"/>
          <w:sz w:val="20"/>
        </w:rPr>
      </w:pPr>
      <w:r>
        <w:rPr>
          <w:rFonts w:cs="Arial"/>
          <w:sz w:val="20"/>
        </w:rPr>
        <w:t>GEORG SCHLEGEL GmbH &amp; Co. KGについて</w:t>
      </w:r>
    </w:p>
    <w:p w14:paraId="341FBC7C" w14:textId="077699EB" w:rsidR="00E262F5" w:rsidRPr="00091835" w:rsidRDefault="00E262F5" w:rsidP="009370BE">
      <w:pPr>
        <w:widowControl w:val="0"/>
        <w:tabs>
          <w:tab w:val="left" w:pos="0"/>
          <w:tab w:val="right" w:pos="5245"/>
        </w:tabs>
        <w:autoSpaceDE w:val="0"/>
        <w:autoSpaceDN w:val="0"/>
        <w:adjustRightInd w:val="0"/>
        <w:spacing w:line="288" w:lineRule="auto"/>
        <w:rPr>
          <w:rFonts w:ascii="Futura Std Book" w:hAnsi="Futura Std Book"/>
          <w:sz w:val="20"/>
        </w:rPr>
      </w:pPr>
      <w:r>
        <w:rPr>
          <w:rFonts w:cs="Arial"/>
          <w:b w:val="0"/>
          <w:sz w:val="20"/>
          <w:lang w:eastAsia="ja-JP"/>
        </w:rPr>
        <w:t xml:space="preserve">GEORG SCHLEGELは発展・品柄・デザインを掲げています。1945 年に設立して、弊社はドイツに本社を置き、今ではグローバル企業となりました。オーストリア、シンガポール、中国とアメリカ合衆国に子会社を置き、5 大陸で 80 国に代理店を設けています。弊社は、コントロールユニット、パイロットランプ及び端子台の開発・製造をしております。製品群はバスシステム、ボックス、リミットスイッチ、制御盤と機能モジュールも提供します。新たな製品の開発で弊社はデザインに高い水準を設けます。100 </w:t>
      </w:r>
      <w:r>
        <w:rPr>
          <w:rFonts w:cs="Arial"/>
          <w:b w:val="0"/>
          <w:bCs/>
          <w:sz w:val="20"/>
          <w:lang w:eastAsia="ja-JP"/>
        </w:rPr>
        <w:t>つ以上</w:t>
      </w:r>
      <w:r>
        <w:rPr>
          <w:rFonts w:cs="Arial"/>
          <w:b w:val="0"/>
          <w:sz w:val="20"/>
          <w:lang w:eastAsia="ja-JP"/>
        </w:rPr>
        <w:t>の国立的・国際的なアワードはシュレーゲル社のデザイン技量を認定します。</w:t>
      </w:r>
      <w:r>
        <w:rPr>
          <w:rFonts w:cs="Arial"/>
          <w:b w:val="0"/>
          <w:sz w:val="20"/>
        </w:rPr>
        <w:t>その中には iF デザイン賞、Red Dot 賞及び German Design 賞。</w:t>
      </w:r>
    </w:p>
    <w:sectPr w:rsidR="00E262F5" w:rsidRPr="00091835" w:rsidSect="00AF2D8A">
      <w:headerReference w:type="even" r:id="rId9"/>
      <w:headerReference w:type="default" r:id="rId10"/>
      <w:footerReference w:type="default" r:id="rId11"/>
      <w:headerReference w:type="first" r:id="rId12"/>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184DAA" w14:textId="77777777" w:rsidR="00382119" w:rsidRDefault="00382119" w:rsidP="006D00F2">
      <w:r>
        <w:separator/>
      </w:r>
    </w:p>
  </w:endnote>
  <w:endnote w:type="continuationSeparator" w:id="0">
    <w:p w14:paraId="60DD50FA" w14:textId="77777777" w:rsidR="00382119" w:rsidRDefault="00382119"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panose1 w:val="020B0502020204020303"/>
    <w:charset w:val="00"/>
    <w:family w:val="swiss"/>
    <w:notTrueType/>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C35B6" w14:textId="54A5AD8A" w:rsidR="00091835" w:rsidRPr="006C5999" w:rsidRDefault="00535AAB"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0C133B">
      <w:rPr>
        <w:b w:val="0"/>
        <w:sz w:val="12"/>
        <w:szCs w:val="12"/>
      </w:rPr>
      <w:t>/</w:t>
    </w:r>
    <w:r w:rsidR="000C133B">
      <w:rPr>
        <w:b w:val="0"/>
        <w:sz w:val="12"/>
        <w:szCs w:val="12"/>
      </w:rPr>
      <w:tab/>
    </w:r>
    <w:r w:rsidR="000C133B">
      <w:rPr>
        <w:b w:val="0"/>
        <w:sz w:val="12"/>
        <w:szCs w:val="12"/>
      </w:rPr>
      <w:tab/>
    </w:r>
    <w:r w:rsidR="000C133B">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C133B">
      <w:rPr>
        <w:rFonts w:ascii="Futura Std Book" w:hAnsi="Futura Std Book"/>
        <w:b w:val="0"/>
        <w:sz w:val="12"/>
        <w:szCs w:val="12"/>
      </w:rPr>
      <w:fldChar w:fldCharType="separate"/>
    </w:r>
    <w:r w:rsidRPr="00535AAB">
      <w:rPr>
        <w:b w:val="0"/>
        <w:noProof/>
        <w:sz w:val="12"/>
        <w:szCs w:val="12"/>
      </w:rPr>
      <w:t>1</w:t>
    </w:r>
    <w:r w:rsidR="000C133B">
      <w:fldChar w:fldCharType="end"/>
    </w:r>
  </w:p>
  <w:p w14:paraId="28D552DF" w14:textId="77777777" w:rsidR="00912E55" w:rsidRPr="006C5999" w:rsidRDefault="00912E55" w:rsidP="000F17F3">
    <w:pPr>
      <w:pStyle w:val="Fuzeile"/>
      <w:tabs>
        <w:tab w:val="clear" w:pos="4536"/>
        <w:tab w:val="center" w:pos="7088"/>
      </w:tabs>
      <w:rPr>
        <w:rFonts w:ascii="Futura Std Book" w:hAnsi="Futura Std Book"/>
        <w:b w:val="0"/>
        <w:sz w:val="12"/>
        <w:szCs w:val="12"/>
      </w:rPr>
    </w:pPr>
    <w:r>
      <w:rPr>
        <w:b w:val="0"/>
        <w:sz w:val="12"/>
        <w:szCs w:val="12"/>
      </w:rPr>
      <w:t xml:space="preserve">Georg Schlegel GmbH &amp; Co. KG | 88525 Dürmentingen | Tel.: 07371/502-412 | </w:t>
    </w:r>
    <w:hyperlink r:id="rId1" w:history="1">
      <w:r>
        <w:rPr>
          <w:b w:val="0"/>
          <w:sz w:val="12"/>
          <w:szCs w:val="12"/>
        </w:rPr>
        <w:t>info@schlegel.biz</w:t>
      </w:r>
    </w:hyperlink>
    <w:r>
      <w:rPr>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7D02B5" w14:textId="77777777" w:rsidR="00382119" w:rsidRDefault="00382119" w:rsidP="006D00F2">
      <w:r>
        <w:separator/>
      </w:r>
    </w:p>
  </w:footnote>
  <w:footnote w:type="continuationSeparator" w:id="0">
    <w:p w14:paraId="30EFFD10" w14:textId="77777777" w:rsidR="00382119" w:rsidRDefault="00382119"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B2A599" w14:textId="77777777" w:rsidR="006D00F2" w:rsidRDefault="00535AAB">
    <w:pPr>
      <w:pStyle w:val="Kopfzeile"/>
    </w:pPr>
    <w:r>
      <w:rPr>
        <w:noProof/>
      </w:rPr>
      <w:pict w14:anchorId="4E8781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BAD8E9" w14:textId="77777777" w:rsidR="006D00F2" w:rsidRPr="008A28F4" w:rsidRDefault="00535AAB" w:rsidP="008A28F4">
    <w:pPr>
      <w:pStyle w:val="Kopfzeile"/>
      <w:tabs>
        <w:tab w:val="clear" w:pos="4536"/>
        <w:tab w:val="clear" w:pos="9072"/>
      </w:tabs>
      <w:rPr>
        <w:rFonts w:ascii="Futura Std Book" w:hAnsi="Futura Std Book"/>
      </w:rPr>
    </w:pPr>
    <w:r>
      <w:pict w14:anchorId="3F7C73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0C133B">
      <w:rPr>
        <w:sz w:val="56"/>
      </w:rPr>
      <w:t>プレスリリース</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07CACC" w14:textId="77777777" w:rsidR="006D00F2" w:rsidRPr="006D00F2" w:rsidRDefault="00535AAB">
    <w:pPr>
      <w:pStyle w:val="Kopfzeile"/>
    </w:pPr>
    <w:r>
      <w:rPr>
        <w:noProof/>
      </w:rPr>
      <w:pict w14:anchorId="2459BE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F3B6B"/>
    <w:multiLevelType w:val="hybridMultilevel"/>
    <w:tmpl w:val="5A9453EA"/>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 w15:restartNumberingAfterBreak="0">
    <w:nsid w:val="5CAC0082"/>
    <w:multiLevelType w:val="hybridMultilevel"/>
    <w:tmpl w:val="78500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2273FD0"/>
    <w:multiLevelType w:val="hybridMultilevel"/>
    <w:tmpl w:val="1660CB82"/>
    <w:lvl w:ilvl="0" w:tplc="593CE1FC">
      <w:numFmt w:val="bullet"/>
      <w:lvlText w:val="•"/>
      <w:lvlJc w:val="left"/>
      <w:pPr>
        <w:ind w:left="1785" w:hanging="1425"/>
      </w:pPr>
      <w:rPr>
        <w:rFonts w:ascii="Futura Std Book" w:eastAsia="Times New Roman" w:hAnsi="Futura Std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5A24B77"/>
    <w:multiLevelType w:val="hybridMultilevel"/>
    <w:tmpl w:val="5E22930E"/>
    <w:lvl w:ilvl="0" w:tplc="04070005">
      <w:start w:val="1"/>
      <w:numFmt w:val="bullet"/>
      <w:lvlText w:val=""/>
      <w:lvlJc w:val="left"/>
      <w:pPr>
        <w:ind w:left="1785" w:hanging="142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70079"/>
    <w:rsid w:val="00091835"/>
    <w:rsid w:val="000C133B"/>
    <w:rsid w:val="000C6A8D"/>
    <w:rsid w:val="000E502B"/>
    <w:rsid w:val="000F17F3"/>
    <w:rsid w:val="000F680F"/>
    <w:rsid w:val="00116A26"/>
    <w:rsid w:val="00141016"/>
    <w:rsid w:val="00170C67"/>
    <w:rsid w:val="00175FD8"/>
    <w:rsid w:val="0017738D"/>
    <w:rsid w:val="00181544"/>
    <w:rsid w:val="001B2E38"/>
    <w:rsid w:val="001B7F47"/>
    <w:rsid w:val="001D5E54"/>
    <w:rsid w:val="001F3DC2"/>
    <w:rsid w:val="00203888"/>
    <w:rsid w:val="00205A19"/>
    <w:rsid w:val="002101AF"/>
    <w:rsid w:val="00214322"/>
    <w:rsid w:val="002761D7"/>
    <w:rsid w:val="002A2D5D"/>
    <w:rsid w:val="002C23B6"/>
    <w:rsid w:val="002C4477"/>
    <w:rsid w:val="002E437F"/>
    <w:rsid w:val="002E6885"/>
    <w:rsid w:val="002F768B"/>
    <w:rsid w:val="00312C37"/>
    <w:rsid w:val="0031588F"/>
    <w:rsid w:val="00326E56"/>
    <w:rsid w:val="003335F3"/>
    <w:rsid w:val="003361E9"/>
    <w:rsid w:val="00341683"/>
    <w:rsid w:val="00341A51"/>
    <w:rsid w:val="0036690F"/>
    <w:rsid w:val="00382119"/>
    <w:rsid w:val="003E0CCC"/>
    <w:rsid w:val="003F5FCE"/>
    <w:rsid w:val="003F78D7"/>
    <w:rsid w:val="004119C0"/>
    <w:rsid w:val="004522C6"/>
    <w:rsid w:val="00455517"/>
    <w:rsid w:val="00455B27"/>
    <w:rsid w:val="004948A4"/>
    <w:rsid w:val="004E23E9"/>
    <w:rsid w:val="004E2BDF"/>
    <w:rsid w:val="00535AAB"/>
    <w:rsid w:val="00541C9A"/>
    <w:rsid w:val="00555F0B"/>
    <w:rsid w:val="00595A42"/>
    <w:rsid w:val="005B3641"/>
    <w:rsid w:val="006032EA"/>
    <w:rsid w:val="006104C2"/>
    <w:rsid w:val="00640D78"/>
    <w:rsid w:val="0065155D"/>
    <w:rsid w:val="0065531C"/>
    <w:rsid w:val="00655557"/>
    <w:rsid w:val="0066018E"/>
    <w:rsid w:val="0067072B"/>
    <w:rsid w:val="00686F0E"/>
    <w:rsid w:val="0069296C"/>
    <w:rsid w:val="006934CE"/>
    <w:rsid w:val="006A0F90"/>
    <w:rsid w:val="006C5999"/>
    <w:rsid w:val="006D00F2"/>
    <w:rsid w:val="006D70E5"/>
    <w:rsid w:val="006F728C"/>
    <w:rsid w:val="00741ACC"/>
    <w:rsid w:val="007573E8"/>
    <w:rsid w:val="00763CFF"/>
    <w:rsid w:val="00766602"/>
    <w:rsid w:val="00781CB7"/>
    <w:rsid w:val="007904A2"/>
    <w:rsid w:val="008575B3"/>
    <w:rsid w:val="00857ABC"/>
    <w:rsid w:val="00864709"/>
    <w:rsid w:val="008A28F4"/>
    <w:rsid w:val="008C08AD"/>
    <w:rsid w:val="008D3B04"/>
    <w:rsid w:val="008E18CE"/>
    <w:rsid w:val="008E3D2F"/>
    <w:rsid w:val="008E7D07"/>
    <w:rsid w:val="00912E55"/>
    <w:rsid w:val="00934E61"/>
    <w:rsid w:val="009370BE"/>
    <w:rsid w:val="0095773A"/>
    <w:rsid w:val="00961D49"/>
    <w:rsid w:val="00984F3E"/>
    <w:rsid w:val="009A143E"/>
    <w:rsid w:val="009A4B2C"/>
    <w:rsid w:val="009B4322"/>
    <w:rsid w:val="009C3948"/>
    <w:rsid w:val="009F27B2"/>
    <w:rsid w:val="00A36CF7"/>
    <w:rsid w:val="00A40620"/>
    <w:rsid w:val="00A70F13"/>
    <w:rsid w:val="00A75D12"/>
    <w:rsid w:val="00AD4564"/>
    <w:rsid w:val="00AF2D8A"/>
    <w:rsid w:val="00B10793"/>
    <w:rsid w:val="00B35430"/>
    <w:rsid w:val="00B35629"/>
    <w:rsid w:val="00B37BDA"/>
    <w:rsid w:val="00B67728"/>
    <w:rsid w:val="00B7244B"/>
    <w:rsid w:val="00B73A23"/>
    <w:rsid w:val="00B74180"/>
    <w:rsid w:val="00B7625E"/>
    <w:rsid w:val="00BE3937"/>
    <w:rsid w:val="00C20BBB"/>
    <w:rsid w:val="00C7792F"/>
    <w:rsid w:val="00CA5D2A"/>
    <w:rsid w:val="00CC26B4"/>
    <w:rsid w:val="00CC3940"/>
    <w:rsid w:val="00CD3F37"/>
    <w:rsid w:val="00CE0749"/>
    <w:rsid w:val="00CE0C35"/>
    <w:rsid w:val="00CF5E66"/>
    <w:rsid w:val="00D05710"/>
    <w:rsid w:val="00D21831"/>
    <w:rsid w:val="00D236F8"/>
    <w:rsid w:val="00D4602E"/>
    <w:rsid w:val="00D50004"/>
    <w:rsid w:val="00D867AA"/>
    <w:rsid w:val="00D87AB4"/>
    <w:rsid w:val="00D95A4D"/>
    <w:rsid w:val="00DA4BB6"/>
    <w:rsid w:val="00DC57F7"/>
    <w:rsid w:val="00E1711A"/>
    <w:rsid w:val="00E262F5"/>
    <w:rsid w:val="00E46562"/>
    <w:rsid w:val="00E55449"/>
    <w:rsid w:val="00E574C5"/>
    <w:rsid w:val="00E7334C"/>
    <w:rsid w:val="00E917E2"/>
    <w:rsid w:val="00E97D6B"/>
    <w:rsid w:val="00EA5DB9"/>
    <w:rsid w:val="00EC5737"/>
    <w:rsid w:val="00F200A7"/>
    <w:rsid w:val="00F35FDC"/>
    <w:rsid w:val="00F52900"/>
    <w:rsid w:val="00F61EA2"/>
    <w:rsid w:val="00F636D2"/>
    <w:rsid w:val="00FA36DF"/>
    <w:rsid w:val="00FC6AF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3C17FE1D"/>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S Gothic" w:hAnsiTheme="minorHAnsi" w:cstheme="minorBidi"/>
        <w:sz w:val="22"/>
        <w:szCs w:val="22"/>
        <w:lang w:val="de-DE"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MS Gothic" w:hAnsi="MS Gothic"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eastAsia="MS Gothic"/>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eastAsia="MS Gothic"/>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cs="MS Gothic"/>
      <w:szCs w:val="18"/>
    </w:rPr>
  </w:style>
  <w:style w:type="character" w:customStyle="1" w:styleId="SprechblasentextZchn">
    <w:name w:val="Sprechblasentext Zchn"/>
    <w:basedOn w:val="Absatz-Standardschriftart"/>
    <w:link w:val="Sprechblasentext"/>
    <w:uiPriority w:val="99"/>
    <w:semiHidden/>
    <w:rsid w:val="00D236F8"/>
    <w:rPr>
      <w:rFonts w:ascii="MS Gothic" w:eastAsia="MS Gothic" w:hAnsi="MS Gothic" w:cs="MS Gothic"/>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b w:val="0"/>
      <w:color w:val="FF0000"/>
      <w:sz w:val="24"/>
    </w:rPr>
  </w:style>
  <w:style w:type="character" w:customStyle="1" w:styleId="TextkrperZchn">
    <w:name w:val="Textkörper Zchn"/>
    <w:basedOn w:val="Absatz-Standardschriftart"/>
    <w:link w:val="Textkrper"/>
    <w:rsid w:val="00E262F5"/>
    <w:rPr>
      <w:rFonts w:ascii="MS Gothic" w:eastAsia="MS Gothic" w:hAnsi="MS Gothic"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b w:val="0"/>
      <w:sz w:val="24"/>
      <w:szCs w:val="24"/>
    </w:rPr>
  </w:style>
  <w:style w:type="character" w:styleId="Kommentarzeichen">
    <w:name w:val="annotation reference"/>
    <w:basedOn w:val="Absatz-Standardschriftart"/>
    <w:uiPriority w:val="99"/>
    <w:semiHidden/>
    <w:unhideWhenUsed/>
    <w:rsid w:val="00763CFF"/>
    <w:rPr>
      <w:sz w:val="16"/>
      <w:szCs w:val="16"/>
    </w:rPr>
  </w:style>
  <w:style w:type="paragraph" w:styleId="Kommentartext">
    <w:name w:val="annotation text"/>
    <w:basedOn w:val="Standard"/>
    <w:link w:val="KommentartextZchn"/>
    <w:uiPriority w:val="99"/>
    <w:semiHidden/>
    <w:unhideWhenUsed/>
    <w:rsid w:val="00763CFF"/>
    <w:rPr>
      <w:sz w:val="20"/>
    </w:rPr>
  </w:style>
  <w:style w:type="character" w:customStyle="1" w:styleId="KommentartextZchn">
    <w:name w:val="Kommentartext Zchn"/>
    <w:basedOn w:val="Absatz-Standardschriftart"/>
    <w:link w:val="Kommentartext"/>
    <w:uiPriority w:val="99"/>
    <w:semiHidden/>
    <w:rsid w:val="00763CFF"/>
    <w:rPr>
      <w:rFonts w:ascii="MS Gothic" w:eastAsia="MS Gothic" w:hAnsi="MS Gothic" w:cs="Times New Roman"/>
      <w:b/>
      <w:sz w:val="20"/>
      <w:szCs w:val="20"/>
    </w:rPr>
  </w:style>
  <w:style w:type="paragraph" w:styleId="Kommentarthema">
    <w:name w:val="annotation subject"/>
    <w:basedOn w:val="Kommentartext"/>
    <w:next w:val="Kommentartext"/>
    <w:link w:val="KommentarthemaZchn"/>
    <w:uiPriority w:val="99"/>
    <w:semiHidden/>
    <w:unhideWhenUsed/>
    <w:rsid w:val="00763CFF"/>
    <w:rPr>
      <w:bCs/>
    </w:rPr>
  </w:style>
  <w:style w:type="character" w:customStyle="1" w:styleId="KommentarthemaZchn">
    <w:name w:val="Kommentarthema Zchn"/>
    <w:basedOn w:val="KommentartextZchn"/>
    <w:link w:val="Kommentarthema"/>
    <w:uiPriority w:val="99"/>
    <w:semiHidden/>
    <w:rsid w:val="00763CFF"/>
    <w:rPr>
      <w:rFonts w:ascii="MS Gothic" w:eastAsia="MS Gothic" w:hAnsi="MS Gothic"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Cambria"/>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MS Gothic"/>
        <a:ea typeface="MS Gothic"/>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293</Words>
  <Characters>1846</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2135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Tamara Lemke</cp:lastModifiedBy>
  <cp:revision>2</cp:revision>
  <cp:lastPrinted>2020-05-05T05:37:00Z</cp:lastPrinted>
  <dcterms:created xsi:type="dcterms:W3CDTF">2023-04-19T13:40:00Z</dcterms:created>
  <dcterms:modified xsi:type="dcterms:W3CDTF">2023-04-19T13:40:00Z</dcterms:modified>
</cp:coreProperties>
</file>